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5" w:rsidRDefault="00EC5F4F" w:rsidP="00E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4F">
        <w:rPr>
          <w:rFonts w:ascii="Times New Roman" w:hAnsi="Times New Roman" w:cs="Times New Roman"/>
          <w:b/>
          <w:sz w:val="28"/>
          <w:szCs w:val="28"/>
        </w:rPr>
        <w:t>Приемная кампания – фактор конкурентоспособности вуза</w:t>
      </w:r>
    </w:p>
    <w:p w:rsidR="00EC5F4F" w:rsidRDefault="00EC5F4F" w:rsidP="00E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4F" w:rsidRPr="00EC5F4F" w:rsidRDefault="00EC5F4F" w:rsidP="00EC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4F">
        <w:rPr>
          <w:rFonts w:ascii="Times New Roman" w:hAnsi="Times New Roman" w:cs="Times New Roman"/>
          <w:b/>
          <w:sz w:val="28"/>
          <w:szCs w:val="28"/>
        </w:rPr>
        <w:t>«Материалы ЕДИ, июнь 2021 года»</w:t>
      </w:r>
    </w:p>
    <w:p w:rsidR="00EC5F4F" w:rsidRPr="00EC5F4F" w:rsidRDefault="00EC5F4F" w:rsidP="00EC5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F4F">
        <w:rPr>
          <w:rFonts w:ascii="Times New Roman" w:hAnsi="Times New Roman" w:cs="Times New Roman"/>
          <w:i/>
          <w:sz w:val="28"/>
          <w:szCs w:val="28"/>
        </w:rPr>
        <w:t>Подготовлено ответственным секретарём приёмной комиссии</w:t>
      </w:r>
    </w:p>
    <w:p w:rsidR="00EC5F4F" w:rsidRPr="00EC5F4F" w:rsidRDefault="00EC5F4F" w:rsidP="00EC5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F4F">
        <w:rPr>
          <w:rFonts w:ascii="Times New Roman" w:hAnsi="Times New Roman" w:cs="Times New Roman"/>
          <w:i/>
          <w:sz w:val="28"/>
          <w:szCs w:val="28"/>
        </w:rPr>
        <w:t>УО «Гродненский государственный университет имени Янки Купалы»</w:t>
      </w:r>
    </w:p>
    <w:p w:rsidR="006D2B65" w:rsidRDefault="006D2B65" w:rsidP="0098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075" w:rsidRDefault="0098000C" w:rsidP="0098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00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8000C" w:rsidRPr="0098000C" w:rsidRDefault="0098000C" w:rsidP="0098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2021 году проведение вступительной кампании имеет ряд особенностей:</w:t>
      </w:r>
    </w:p>
    <w:p w:rsidR="008277B9" w:rsidRPr="0098000C" w:rsidRDefault="00D23B35" w:rsidP="009800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0C">
        <w:rPr>
          <w:rFonts w:ascii="Times New Roman" w:hAnsi="Times New Roman" w:cs="Times New Roman"/>
          <w:bCs/>
          <w:sz w:val="28"/>
          <w:szCs w:val="28"/>
        </w:rPr>
        <w:t>Проведение вступительной кампании в условиях сложной эпидемиологической обстановки</w:t>
      </w:r>
      <w:r w:rsidR="0098000C">
        <w:rPr>
          <w:rFonts w:ascii="Times New Roman" w:hAnsi="Times New Roman" w:cs="Times New Roman"/>
          <w:bCs/>
          <w:sz w:val="28"/>
          <w:szCs w:val="28"/>
        </w:rPr>
        <w:t>, которая накладывает ограничения как на очное взаимодействие с абитуриентами на протяжении всего учебного года, так и непосредственно на проведение ЦТ и приема документов с соблюдением дистанции и всех прот</w:t>
      </w:r>
      <w:r w:rsidR="0098000C">
        <w:rPr>
          <w:rFonts w:ascii="Times New Roman" w:hAnsi="Times New Roman" w:cs="Times New Roman"/>
          <w:bCs/>
          <w:sz w:val="28"/>
          <w:szCs w:val="28"/>
        </w:rPr>
        <w:t>и</w:t>
      </w:r>
      <w:r w:rsidR="0098000C">
        <w:rPr>
          <w:rFonts w:ascii="Times New Roman" w:hAnsi="Times New Roman" w:cs="Times New Roman"/>
          <w:bCs/>
          <w:sz w:val="28"/>
          <w:szCs w:val="28"/>
        </w:rPr>
        <w:t>воэпидемиологических мер.</w:t>
      </w:r>
      <w:r w:rsidRPr="009800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77B9" w:rsidRDefault="00D23B35" w:rsidP="00980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00C">
        <w:rPr>
          <w:rFonts w:ascii="Times New Roman" w:hAnsi="Times New Roman" w:cs="Times New Roman"/>
          <w:bCs/>
          <w:sz w:val="28"/>
          <w:szCs w:val="28"/>
        </w:rPr>
        <w:t>Обеспечение взаимодействия с абитуриентами в онлайн режиме до начала пр</w:t>
      </w:r>
      <w:r w:rsidRPr="0098000C">
        <w:rPr>
          <w:rFonts w:ascii="Times New Roman" w:hAnsi="Times New Roman" w:cs="Times New Roman"/>
          <w:bCs/>
          <w:sz w:val="28"/>
          <w:szCs w:val="28"/>
        </w:rPr>
        <w:t>и</w:t>
      </w:r>
      <w:r w:rsidRPr="0098000C">
        <w:rPr>
          <w:rFonts w:ascii="Times New Roman" w:hAnsi="Times New Roman" w:cs="Times New Roman"/>
          <w:bCs/>
          <w:sz w:val="28"/>
          <w:szCs w:val="28"/>
        </w:rPr>
        <w:t>емной кампании и на протяжении всего срока подачи документов посредством электронного сервиса «Цифровая приемная комиссия», включающе</w:t>
      </w:r>
      <w:r w:rsidR="0098000C" w:rsidRPr="0098000C">
        <w:rPr>
          <w:rFonts w:ascii="Times New Roman" w:hAnsi="Times New Roman" w:cs="Times New Roman"/>
          <w:bCs/>
          <w:sz w:val="28"/>
          <w:szCs w:val="28"/>
        </w:rPr>
        <w:t>го</w:t>
      </w:r>
      <w:r w:rsidRPr="0098000C">
        <w:rPr>
          <w:rFonts w:ascii="Times New Roman" w:hAnsi="Times New Roman" w:cs="Times New Roman"/>
          <w:bCs/>
          <w:sz w:val="28"/>
          <w:szCs w:val="28"/>
        </w:rPr>
        <w:t xml:space="preserve"> подс</w:t>
      </w:r>
      <w:r w:rsidRPr="0098000C">
        <w:rPr>
          <w:rFonts w:ascii="Times New Roman" w:hAnsi="Times New Roman" w:cs="Times New Roman"/>
          <w:bCs/>
          <w:sz w:val="28"/>
          <w:szCs w:val="28"/>
        </w:rPr>
        <w:t>и</w:t>
      </w:r>
      <w:r w:rsidRPr="0098000C">
        <w:rPr>
          <w:rFonts w:ascii="Times New Roman" w:hAnsi="Times New Roman" w:cs="Times New Roman"/>
          <w:bCs/>
          <w:sz w:val="28"/>
          <w:szCs w:val="28"/>
        </w:rPr>
        <w:t xml:space="preserve">стему «Цифровой кабинет абитуриента» </w:t>
      </w:r>
    </w:p>
    <w:p w:rsidR="0098000C" w:rsidRPr="0098000C" w:rsidRDefault="0098000C" w:rsidP="003567C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База «Потенциальный абитуриент» с 2021 года объединена с Цифровым кабинетом аби</w:t>
      </w:r>
      <w:r w:rsidR="00EC5F4F">
        <w:rPr>
          <w:rFonts w:ascii="Times New Roman" w:hAnsi="Times New Roman" w:cs="Times New Roman"/>
          <w:bCs/>
          <w:sz w:val="28"/>
          <w:szCs w:val="28"/>
        </w:rPr>
        <w:t>туриента. Факультеты имеют возмо</w:t>
      </w:r>
      <w:r>
        <w:rPr>
          <w:rFonts w:ascii="Times New Roman" w:hAnsi="Times New Roman" w:cs="Times New Roman"/>
          <w:bCs/>
          <w:sz w:val="28"/>
          <w:szCs w:val="28"/>
        </w:rPr>
        <w:t>жность взаимодействия с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тенциальными абитуриентами задолго до приема документов посредством чата</w:t>
      </w:r>
    </w:p>
    <w:p w:rsidR="008277B9" w:rsidRDefault="00D23B35" w:rsidP="00980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0C">
        <w:rPr>
          <w:rFonts w:ascii="Times New Roman" w:hAnsi="Times New Roman" w:cs="Times New Roman"/>
          <w:bCs/>
          <w:sz w:val="28"/>
          <w:szCs w:val="28"/>
        </w:rPr>
        <w:t>Сокращение количества выпускников учреждения среднего образования в Ре</w:t>
      </w:r>
      <w:r w:rsidRPr="0098000C">
        <w:rPr>
          <w:rFonts w:ascii="Times New Roman" w:hAnsi="Times New Roman" w:cs="Times New Roman"/>
          <w:bCs/>
          <w:sz w:val="28"/>
          <w:szCs w:val="28"/>
        </w:rPr>
        <w:t>с</w:t>
      </w:r>
      <w:r w:rsidRPr="0098000C">
        <w:rPr>
          <w:rFonts w:ascii="Times New Roman" w:hAnsi="Times New Roman" w:cs="Times New Roman"/>
          <w:bCs/>
          <w:sz w:val="28"/>
          <w:szCs w:val="28"/>
        </w:rPr>
        <w:t>публике Беларусь</w:t>
      </w:r>
      <w:r w:rsidRPr="0098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0C" w:rsidRPr="0098000C" w:rsidRDefault="0098000C" w:rsidP="003567C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35A01">
        <w:rPr>
          <w:rFonts w:ascii="Times New Roman" w:hAnsi="Times New Roman" w:cs="Times New Roman"/>
          <w:sz w:val="28"/>
          <w:szCs w:val="28"/>
        </w:rPr>
        <w:t xml:space="preserve">19 количество выпускников в Гродненской области уменьшилось на 225, в 2020 – на 377, в 2021 </w:t>
      </w:r>
      <w:proofErr w:type="gramStart"/>
      <w:r w:rsidR="00335A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5A01">
        <w:rPr>
          <w:rFonts w:ascii="Times New Roman" w:hAnsi="Times New Roman" w:cs="Times New Roman"/>
          <w:sz w:val="28"/>
          <w:szCs w:val="28"/>
        </w:rPr>
        <w:t xml:space="preserve"> 62. Таким образом, в 2021 году </w:t>
      </w:r>
      <w:r w:rsidR="00E72C22">
        <w:rPr>
          <w:rFonts w:ascii="Times New Roman" w:hAnsi="Times New Roman" w:cs="Times New Roman"/>
          <w:sz w:val="28"/>
          <w:szCs w:val="28"/>
        </w:rPr>
        <w:t xml:space="preserve">в Гродненской области </w:t>
      </w:r>
      <w:r w:rsidR="00335A01">
        <w:rPr>
          <w:rFonts w:ascii="Times New Roman" w:hAnsi="Times New Roman" w:cs="Times New Roman"/>
          <w:sz w:val="28"/>
          <w:szCs w:val="28"/>
        </w:rPr>
        <w:t>учреждения общего среднего образования окончили 5807 учащихся.</w:t>
      </w:r>
    </w:p>
    <w:p w:rsidR="008277B9" w:rsidRPr="0098000C" w:rsidRDefault="00D23B35" w:rsidP="00335A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0C">
        <w:rPr>
          <w:rFonts w:ascii="Times New Roman" w:hAnsi="Times New Roman" w:cs="Times New Roman"/>
          <w:bCs/>
          <w:sz w:val="28"/>
          <w:szCs w:val="28"/>
        </w:rPr>
        <w:t xml:space="preserve">Увеличение плана набора для получения высшего образования </w:t>
      </w:r>
      <w:r w:rsidRPr="0098000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8000C">
        <w:rPr>
          <w:rFonts w:ascii="Times New Roman" w:hAnsi="Times New Roman" w:cs="Times New Roman"/>
          <w:bCs/>
          <w:sz w:val="28"/>
          <w:szCs w:val="28"/>
        </w:rPr>
        <w:t xml:space="preserve"> ступени за счет средств бюджета на 35 мест</w:t>
      </w:r>
    </w:p>
    <w:p w:rsidR="00335A01" w:rsidRPr="00335A01" w:rsidRDefault="00D23B35" w:rsidP="00335A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0C">
        <w:rPr>
          <w:rFonts w:ascii="Times New Roman" w:hAnsi="Times New Roman" w:cs="Times New Roman"/>
          <w:bCs/>
          <w:sz w:val="28"/>
          <w:szCs w:val="28"/>
        </w:rPr>
        <w:t xml:space="preserve">Регистрация на репетиционное тестирование в режиме </w:t>
      </w:r>
      <w:r w:rsidRPr="0098000C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98000C">
        <w:rPr>
          <w:rFonts w:ascii="Times New Roman" w:hAnsi="Times New Roman" w:cs="Times New Roman"/>
          <w:bCs/>
          <w:sz w:val="28"/>
          <w:szCs w:val="28"/>
        </w:rPr>
        <w:t xml:space="preserve"> на сайте РИКЗ</w:t>
      </w:r>
      <w:r w:rsidR="00335A01">
        <w:rPr>
          <w:rFonts w:ascii="Times New Roman" w:hAnsi="Times New Roman" w:cs="Times New Roman"/>
          <w:bCs/>
          <w:sz w:val="28"/>
          <w:szCs w:val="28"/>
        </w:rPr>
        <w:t xml:space="preserve"> с созданием личного кабинета.</w:t>
      </w:r>
    </w:p>
    <w:p w:rsidR="008277B9" w:rsidRPr="0098000C" w:rsidRDefault="00335A01" w:rsidP="003567C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D23B35" w:rsidRPr="0098000C">
        <w:rPr>
          <w:rFonts w:ascii="Times New Roman" w:hAnsi="Times New Roman" w:cs="Times New Roman"/>
          <w:bCs/>
          <w:sz w:val="28"/>
          <w:szCs w:val="28"/>
        </w:rPr>
        <w:t xml:space="preserve">ормирование базы потенциальных абитуриентов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2021 году велось </w:t>
      </w:r>
      <w:r w:rsidR="00D23B35" w:rsidRPr="0098000C">
        <w:rPr>
          <w:rFonts w:ascii="Times New Roman" w:hAnsi="Times New Roman" w:cs="Times New Roman"/>
          <w:bCs/>
          <w:sz w:val="28"/>
          <w:szCs w:val="28"/>
        </w:rPr>
        <w:t>только на основе региональной программы «</w:t>
      </w:r>
      <w:proofErr w:type="spellStart"/>
      <w:r w:rsidR="00D23B35" w:rsidRPr="0098000C">
        <w:rPr>
          <w:rFonts w:ascii="Times New Roman" w:hAnsi="Times New Roman" w:cs="Times New Roman"/>
          <w:bCs/>
          <w:sz w:val="28"/>
          <w:szCs w:val="28"/>
        </w:rPr>
        <w:t>Профпрогноз</w:t>
      </w:r>
      <w:proofErr w:type="spellEnd"/>
      <w:r w:rsidR="00D23B35" w:rsidRPr="0098000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уточнялось после сбора информации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профнамерениях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учащихся, зарегистрировавшихся для прохождения Централизованного тестирования в Гродненской области.</w:t>
      </w:r>
      <w:r w:rsidR="00D23B35" w:rsidRPr="009800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7A44" w:rsidRDefault="003D7A44" w:rsidP="00980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D7A44" w:rsidRDefault="003D7A44" w:rsidP="003D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слайде представлены новые специальности 2021 года, а также для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новые специальности, которые были открыты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3D7A44" w:rsidRDefault="003D7A44" w:rsidP="003D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277B9" w:rsidRPr="003D7A44" w:rsidRDefault="00D23B35" w:rsidP="00EC5F4F">
      <w:pPr>
        <w:pStyle w:val="a3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7A44">
        <w:rPr>
          <w:rFonts w:ascii="Times New Roman" w:hAnsi="Times New Roman" w:cs="Times New Roman"/>
          <w:bCs/>
          <w:sz w:val="28"/>
          <w:szCs w:val="28"/>
        </w:rPr>
        <w:t>Обучение по специальности</w:t>
      </w:r>
      <w:proofErr w:type="gramEnd"/>
      <w:r w:rsidRPr="003D7A44">
        <w:rPr>
          <w:rFonts w:ascii="Times New Roman" w:hAnsi="Times New Roman" w:cs="Times New Roman"/>
          <w:bCs/>
          <w:sz w:val="28"/>
          <w:szCs w:val="28"/>
        </w:rPr>
        <w:t xml:space="preserve"> «Электрический и автономный транспорт» будет осуществляться на факультете инновационных технологий машиностроения </w:t>
      </w:r>
      <w:proofErr w:type="spellStart"/>
      <w:r w:rsidRPr="003D7A44">
        <w:rPr>
          <w:rFonts w:ascii="Times New Roman" w:hAnsi="Times New Roman" w:cs="Times New Roman"/>
          <w:bCs/>
          <w:sz w:val="28"/>
          <w:szCs w:val="28"/>
        </w:rPr>
        <w:t>ГрГУ</w:t>
      </w:r>
      <w:proofErr w:type="spellEnd"/>
      <w:r w:rsidRPr="003D7A44">
        <w:rPr>
          <w:rFonts w:ascii="Times New Roman" w:hAnsi="Times New Roman" w:cs="Times New Roman"/>
          <w:bCs/>
          <w:sz w:val="28"/>
          <w:szCs w:val="28"/>
        </w:rPr>
        <w:t xml:space="preserve"> имени Янки Купалы. Срок получения образования </w:t>
      </w:r>
      <w:bookmarkStart w:id="0" w:name="_GoBack"/>
      <w:bookmarkEnd w:id="0"/>
      <w:r w:rsidRPr="003D7A44">
        <w:rPr>
          <w:rFonts w:ascii="Times New Roman" w:hAnsi="Times New Roman" w:cs="Times New Roman"/>
          <w:bCs/>
          <w:sz w:val="28"/>
          <w:szCs w:val="28"/>
        </w:rPr>
        <w:t>– 4 года, квалификация – инж</w:t>
      </w:r>
      <w:r w:rsidRPr="003D7A44">
        <w:rPr>
          <w:rFonts w:ascii="Times New Roman" w:hAnsi="Times New Roman" w:cs="Times New Roman"/>
          <w:bCs/>
          <w:sz w:val="28"/>
          <w:szCs w:val="28"/>
        </w:rPr>
        <w:t>е</w:t>
      </w:r>
      <w:r w:rsidRPr="003D7A44">
        <w:rPr>
          <w:rFonts w:ascii="Times New Roman" w:hAnsi="Times New Roman" w:cs="Times New Roman"/>
          <w:bCs/>
          <w:sz w:val="28"/>
          <w:szCs w:val="28"/>
        </w:rPr>
        <w:t xml:space="preserve">нер-электромеханик. </w:t>
      </w:r>
    </w:p>
    <w:p w:rsidR="003D7A44" w:rsidRPr="003D7A44" w:rsidRDefault="003D7A44" w:rsidP="00EC5F4F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A44">
        <w:rPr>
          <w:rFonts w:ascii="Times New Roman" w:hAnsi="Times New Roman" w:cs="Times New Roman"/>
          <w:bCs/>
          <w:sz w:val="28"/>
          <w:szCs w:val="28"/>
        </w:rPr>
        <w:t>Выпускники смогут заниматься обслуживанием, эксплуатацией и диагностикой электротранспорта. Это не только электромобили, но и скутеры, мопеды, сам</w:t>
      </w:r>
      <w:r w:rsidRPr="003D7A44">
        <w:rPr>
          <w:rFonts w:ascii="Times New Roman" w:hAnsi="Times New Roman" w:cs="Times New Roman"/>
          <w:bCs/>
          <w:sz w:val="28"/>
          <w:szCs w:val="28"/>
        </w:rPr>
        <w:t>о</w:t>
      </w:r>
      <w:r w:rsidRPr="003D7A44">
        <w:rPr>
          <w:rFonts w:ascii="Times New Roman" w:hAnsi="Times New Roman" w:cs="Times New Roman"/>
          <w:bCs/>
          <w:sz w:val="28"/>
          <w:szCs w:val="28"/>
        </w:rPr>
        <w:t>каты. Также студенты будут изучать автономный транспорт, который передвигае</w:t>
      </w:r>
      <w:r w:rsidRPr="003D7A44">
        <w:rPr>
          <w:rFonts w:ascii="Times New Roman" w:hAnsi="Times New Roman" w:cs="Times New Roman"/>
          <w:bCs/>
          <w:sz w:val="28"/>
          <w:szCs w:val="28"/>
        </w:rPr>
        <w:t>т</w:t>
      </w:r>
      <w:r w:rsidRPr="003D7A44">
        <w:rPr>
          <w:rFonts w:ascii="Times New Roman" w:hAnsi="Times New Roman" w:cs="Times New Roman"/>
          <w:bCs/>
          <w:sz w:val="28"/>
          <w:szCs w:val="28"/>
        </w:rPr>
        <w:t>ся без водителя.</w:t>
      </w:r>
    </w:p>
    <w:p w:rsidR="008277B9" w:rsidRPr="003D7A44" w:rsidRDefault="003D7A44" w:rsidP="003D7A4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D23B35" w:rsidRPr="003D7A44">
        <w:rPr>
          <w:rFonts w:ascii="Times New Roman" w:hAnsi="Times New Roman" w:cs="Times New Roman"/>
          <w:bCs/>
          <w:sz w:val="28"/>
          <w:szCs w:val="28"/>
        </w:rPr>
        <w:t xml:space="preserve"> На педагогическом факультете </w:t>
      </w:r>
      <w:proofErr w:type="spellStart"/>
      <w:r w:rsidR="00D23B35" w:rsidRPr="003D7A44">
        <w:rPr>
          <w:rFonts w:ascii="Times New Roman" w:hAnsi="Times New Roman" w:cs="Times New Roman"/>
          <w:bCs/>
          <w:sz w:val="28"/>
          <w:szCs w:val="28"/>
        </w:rPr>
        <w:t>Купаловского</w:t>
      </w:r>
      <w:proofErr w:type="spellEnd"/>
      <w:r w:rsidR="00D23B35" w:rsidRPr="003D7A44">
        <w:rPr>
          <w:rFonts w:ascii="Times New Roman" w:hAnsi="Times New Roman" w:cs="Times New Roman"/>
          <w:bCs/>
          <w:sz w:val="28"/>
          <w:szCs w:val="28"/>
        </w:rPr>
        <w:t xml:space="preserve"> университета с этого года начнут готовить специалистов с двойной квалификацией «Педагог социальный. Педагог-психолог». Чтобы поступить на специальность «Социальная и психолого-</w:t>
      </w:r>
      <w:r w:rsidR="00D23B35" w:rsidRPr="003D7A44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педагогическая помощь», абитуриентам необходимо будет пройти вступительные испытания по белорусскому или русскому языку, биологии и истории Беларуси. Срок получения образования – 4 года.</w:t>
      </w:r>
    </w:p>
    <w:p w:rsidR="003D7A44" w:rsidRPr="003D7A44" w:rsidRDefault="003D7A44" w:rsidP="003D7A4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3D7A44">
        <w:rPr>
          <w:rFonts w:ascii="Times New Roman" w:hAnsi="Times New Roman" w:cs="Times New Roman"/>
          <w:bCs/>
          <w:sz w:val="28"/>
          <w:szCs w:val="28"/>
        </w:rPr>
        <w:t>На специальность «Логопедия» в заочной сокращенной форме получения обр</w:t>
      </w:r>
      <w:r w:rsidRPr="003D7A44">
        <w:rPr>
          <w:rFonts w:ascii="Times New Roman" w:hAnsi="Times New Roman" w:cs="Times New Roman"/>
          <w:bCs/>
          <w:sz w:val="28"/>
          <w:szCs w:val="28"/>
        </w:rPr>
        <w:t>а</w:t>
      </w:r>
      <w:r w:rsidRPr="003D7A44">
        <w:rPr>
          <w:rFonts w:ascii="Times New Roman" w:hAnsi="Times New Roman" w:cs="Times New Roman"/>
          <w:bCs/>
          <w:sz w:val="28"/>
          <w:szCs w:val="28"/>
        </w:rPr>
        <w:t xml:space="preserve">зования набор в 2021 году в Беларуси осуществляется </w:t>
      </w:r>
      <w:r w:rsidRPr="003D7A44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Pr="003D7A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3D7A44">
        <w:rPr>
          <w:rFonts w:ascii="Times New Roman" w:hAnsi="Times New Roman" w:cs="Times New Roman"/>
          <w:bCs/>
          <w:sz w:val="28"/>
          <w:szCs w:val="28"/>
        </w:rPr>
        <w:t>ГрГУ</w:t>
      </w:r>
      <w:proofErr w:type="spellEnd"/>
      <w:r w:rsidRPr="003D7A44">
        <w:rPr>
          <w:rFonts w:ascii="Times New Roman" w:hAnsi="Times New Roman" w:cs="Times New Roman"/>
          <w:bCs/>
          <w:sz w:val="28"/>
          <w:szCs w:val="28"/>
        </w:rPr>
        <w:t xml:space="preserve"> имени Янки Купалы</w:t>
      </w:r>
    </w:p>
    <w:p w:rsidR="003D7A44" w:rsidRPr="003D7A44" w:rsidRDefault="003D7A44" w:rsidP="003D7A4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3D7A44">
        <w:rPr>
          <w:rFonts w:ascii="Times New Roman" w:hAnsi="Times New Roman" w:cs="Times New Roman"/>
          <w:bCs/>
          <w:sz w:val="28"/>
          <w:szCs w:val="28"/>
        </w:rPr>
        <w:t>Обучаться по специальности «Правоведение» (заочная форма получения обр</w:t>
      </w:r>
      <w:r w:rsidRPr="003D7A44">
        <w:rPr>
          <w:rFonts w:ascii="Times New Roman" w:hAnsi="Times New Roman" w:cs="Times New Roman"/>
          <w:bCs/>
          <w:sz w:val="28"/>
          <w:szCs w:val="28"/>
        </w:rPr>
        <w:t>а</w:t>
      </w:r>
      <w:r w:rsidRPr="003D7A44">
        <w:rPr>
          <w:rFonts w:ascii="Times New Roman" w:hAnsi="Times New Roman" w:cs="Times New Roman"/>
          <w:bCs/>
          <w:sz w:val="28"/>
          <w:szCs w:val="28"/>
        </w:rPr>
        <w:t xml:space="preserve">зования) с 2021 года можно будет и в дистанционной форме. </w:t>
      </w:r>
    </w:p>
    <w:p w:rsidR="003D7A44" w:rsidRDefault="00CC21DB" w:rsidP="003D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C21DB" w:rsidRPr="00CC21DB" w:rsidRDefault="00CC21DB" w:rsidP="00CC2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1DB">
        <w:rPr>
          <w:rFonts w:ascii="Times New Roman" w:hAnsi="Times New Roman" w:cs="Times New Roman"/>
          <w:sz w:val="28"/>
          <w:szCs w:val="28"/>
        </w:rPr>
        <w:t xml:space="preserve">Набор на специальность «Финансы и кредит» будет осуществляться в </w:t>
      </w:r>
      <w:r w:rsidRPr="00CC21DB">
        <w:rPr>
          <w:rFonts w:ascii="Times New Roman" w:hAnsi="Times New Roman" w:cs="Times New Roman"/>
          <w:i/>
          <w:iCs/>
          <w:sz w:val="28"/>
          <w:szCs w:val="28"/>
        </w:rPr>
        <w:t xml:space="preserve">заочной сокращенной </w:t>
      </w:r>
      <w:r w:rsidRPr="00CC21DB">
        <w:rPr>
          <w:rFonts w:ascii="Times New Roman" w:hAnsi="Times New Roman" w:cs="Times New Roman"/>
          <w:sz w:val="28"/>
          <w:szCs w:val="28"/>
        </w:rPr>
        <w:t>форме.</w:t>
      </w:r>
    </w:p>
    <w:p w:rsidR="00CC21DB" w:rsidRPr="00CC21DB" w:rsidRDefault="00CC21DB" w:rsidP="00CC2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1DB">
        <w:rPr>
          <w:rFonts w:ascii="Times New Roman" w:hAnsi="Times New Roman" w:cs="Times New Roman"/>
          <w:sz w:val="28"/>
          <w:szCs w:val="28"/>
        </w:rPr>
        <w:t xml:space="preserve">Набор на специальность «Бухгалтерский учет, анализ и аудит (в коммерческих и некоммерческих организациях)» </w:t>
      </w:r>
      <w:r w:rsidRPr="00CC21DB">
        <w:rPr>
          <w:rFonts w:ascii="Times New Roman" w:hAnsi="Times New Roman" w:cs="Times New Roman"/>
          <w:bCs/>
          <w:sz w:val="28"/>
          <w:szCs w:val="28"/>
        </w:rPr>
        <w:t>приостановлен в 2021 году.</w:t>
      </w:r>
      <w:r w:rsidRPr="00CC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DB" w:rsidRPr="00CC21DB" w:rsidRDefault="00CC21DB" w:rsidP="00CC2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1DB">
        <w:rPr>
          <w:rFonts w:ascii="Times New Roman" w:hAnsi="Times New Roman" w:cs="Times New Roman"/>
          <w:sz w:val="28"/>
          <w:szCs w:val="28"/>
        </w:rPr>
        <w:t xml:space="preserve">Специальности «Начальное образование» реализуется в </w:t>
      </w:r>
      <w:r w:rsidRPr="00CC21DB">
        <w:rPr>
          <w:rFonts w:ascii="Times New Roman" w:hAnsi="Times New Roman" w:cs="Times New Roman"/>
          <w:bCs/>
          <w:sz w:val="28"/>
          <w:szCs w:val="28"/>
        </w:rPr>
        <w:t>заочной дистанцио</w:t>
      </w:r>
      <w:r w:rsidRPr="00CC21DB">
        <w:rPr>
          <w:rFonts w:ascii="Times New Roman" w:hAnsi="Times New Roman" w:cs="Times New Roman"/>
          <w:bCs/>
          <w:sz w:val="28"/>
          <w:szCs w:val="28"/>
        </w:rPr>
        <w:t>н</w:t>
      </w:r>
      <w:r w:rsidRPr="00CC21DB">
        <w:rPr>
          <w:rFonts w:ascii="Times New Roman" w:hAnsi="Times New Roman" w:cs="Times New Roman"/>
          <w:bCs/>
          <w:sz w:val="28"/>
          <w:szCs w:val="28"/>
        </w:rPr>
        <w:t xml:space="preserve">ной форме, </w:t>
      </w:r>
      <w:r w:rsidRPr="00CC21DB">
        <w:rPr>
          <w:rFonts w:ascii="Times New Roman" w:hAnsi="Times New Roman" w:cs="Times New Roman"/>
          <w:sz w:val="28"/>
          <w:szCs w:val="28"/>
        </w:rPr>
        <w:t xml:space="preserve">набор на специальность «Социальная работа (социально-психологическая деятельность)»  приостановлен, в </w:t>
      </w:r>
      <w:r w:rsidRPr="00CC21DB">
        <w:rPr>
          <w:rFonts w:ascii="Times New Roman" w:hAnsi="Times New Roman" w:cs="Times New Roman"/>
          <w:bCs/>
          <w:sz w:val="28"/>
          <w:szCs w:val="28"/>
        </w:rPr>
        <w:t>дневной форме открыта</w:t>
      </w:r>
      <w:r w:rsidRPr="00CC21DB">
        <w:rPr>
          <w:rFonts w:ascii="Times New Roman" w:hAnsi="Times New Roman" w:cs="Times New Roman"/>
          <w:sz w:val="28"/>
          <w:szCs w:val="28"/>
        </w:rPr>
        <w:t xml:space="preserve"> специальность «Социал</w:t>
      </w:r>
      <w:r w:rsidRPr="00CC21DB">
        <w:rPr>
          <w:rFonts w:ascii="Times New Roman" w:hAnsi="Times New Roman" w:cs="Times New Roman"/>
          <w:sz w:val="28"/>
          <w:szCs w:val="28"/>
        </w:rPr>
        <w:t>ь</w:t>
      </w:r>
      <w:r w:rsidRPr="00CC21DB">
        <w:rPr>
          <w:rFonts w:ascii="Times New Roman" w:hAnsi="Times New Roman" w:cs="Times New Roman"/>
          <w:sz w:val="28"/>
          <w:szCs w:val="28"/>
        </w:rPr>
        <w:t>ная и психолого-педагогическая помощь».</w:t>
      </w:r>
    </w:p>
    <w:p w:rsidR="00CC21DB" w:rsidRPr="00CC21DB" w:rsidRDefault="00CC21DB" w:rsidP="00CC2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1DB">
        <w:rPr>
          <w:rFonts w:ascii="Times New Roman" w:hAnsi="Times New Roman" w:cs="Times New Roman"/>
          <w:sz w:val="28"/>
          <w:szCs w:val="28"/>
        </w:rPr>
        <w:t xml:space="preserve">Набор на специальность «Промышленное и гражданское строительство» в 2021 году осуществляется в </w:t>
      </w:r>
      <w:r w:rsidRPr="00CC21DB">
        <w:rPr>
          <w:rFonts w:ascii="Times New Roman" w:hAnsi="Times New Roman" w:cs="Times New Roman"/>
          <w:i/>
          <w:iCs/>
          <w:sz w:val="28"/>
          <w:szCs w:val="28"/>
        </w:rPr>
        <w:t xml:space="preserve">дневной </w:t>
      </w:r>
      <w:r w:rsidRPr="00CC21DB">
        <w:rPr>
          <w:rFonts w:ascii="Times New Roman" w:hAnsi="Times New Roman" w:cs="Times New Roman"/>
          <w:sz w:val="28"/>
          <w:szCs w:val="28"/>
        </w:rPr>
        <w:t xml:space="preserve"> и </w:t>
      </w:r>
      <w:r w:rsidRPr="00CC21DB">
        <w:rPr>
          <w:rFonts w:ascii="Times New Roman" w:hAnsi="Times New Roman" w:cs="Times New Roman"/>
          <w:i/>
          <w:iCs/>
          <w:sz w:val="28"/>
          <w:szCs w:val="28"/>
        </w:rPr>
        <w:t>заочной сокращенной  форме</w:t>
      </w:r>
      <w:r w:rsidRPr="00CC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DB" w:rsidRDefault="00F0600E" w:rsidP="003D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0600E" w:rsidRPr="00F0600E" w:rsidRDefault="00F0600E" w:rsidP="00F0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00E">
        <w:rPr>
          <w:rFonts w:ascii="Times New Roman" w:hAnsi="Times New Roman" w:cs="Times New Roman"/>
          <w:sz w:val="28"/>
          <w:szCs w:val="28"/>
        </w:rPr>
        <w:t xml:space="preserve">План набора в </w:t>
      </w:r>
      <w:proofErr w:type="spellStart"/>
      <w:r w:rsidRPr="00F0600E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0600E">
        <w:rPr>
          <w:rFonts w:ascii="Times New Roman" w:hAnsi="Times New Roman" w:cs="Times New Roman"/>
          <w:sz w:val="28"/>
          <w:szCs w:val="28"/>
        </w:rPr>
        <w:t xml:space="preserve"> имени Янки Купалы в 2021 году на дневную бюджетную форму по сравнению с прошлым годом увеличен на 22 места. Увеличение произ</w:t>
      </w:r>
      <w:r w:rsidRPr="00F0600E">
        <w:rPr>
          <w:rFonts w:ascii="Times New Roman" w:hAnsi="Times New Roman" w:cs="Times New Roman"/>
          <w:sz w:val="28"/>
          <w:szCs w:val="28"/>
        </w:rPr>
        <w:t>о</w:t>
      </w:r>
      <w:r w:rsidRPr="00F0600E">
        <w:rPr>
          <w:rFonts w:ascii="Times New Roman" w:hAnsi="Times New Roman" w:cs="Times New Roman"/>
          <w:sz w:val="28"/>
          <w:szCs w:val="28"/>
        </w:rPr>
        <w:t>шло, в основном, за счет открытия подготовки по новым специальностям, и выступ</w:t>
      </w:r>
      <w:r w:rsidRPr="00F0600E">
        <w:rPr>
          <w:rFonts w:ascii="Times New Roman" w:hAnsi="Times New Roman" w:cs="Times New Roman"/>
          <w:sz w:val="28"/>
          <w:szCs w:val="28"/>
        </w:rPr>
        <w:t>и</w:t>
      </w:r>
      <w:r w:rsidRPr="00F0600E">
        <w:rPr>
          <w:rFonts w:ascii="Times New Roman" w:hAnsi="Times New Roman" w:cs="Times New Roman"/>
          <w:sz w:val="28"/>
          <w:szCs w:val="28"/>
        </w:rPr>
        <w:t>ло как форма доверия к университету со стороны государства.</w:t>
      </w:r>
    </w:p>
    <w:p w:rsidR="00F0600E" w:rsidRPr="00F0600E" w:rsidRDefault="00F0600E" w:rsidP="00F0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00E">
        <w:rPr>
          <w:rFonts w:ascii="Times New Roman" w:hAnsi="Times New Roman" w:cs="Times New Roman"/>
          <w:sz w:val="28"/>
          <w:szCs w:val="28"/>
        </w:rPr>
        <w:t>Набор на заочную полную форму уменьшен на 8 мест, а на заочную сокраще</w:t>
      </w:r>
      <w:r w:rsidRPr="00F0600E">
        <w:rPr>
          <w:rFonts w:ascii="Times New Roman" w:hAnsi="Times New Roman" w:cs="Times New Roman"/>
          <w:sz w:val="28"/>
          <w:szCs w:val="28"/>
        </w:rPr>
        <w:t>н</w:t>
      </w:r>
      <w:r w:rsidRPr="00F0600E">
        <w:rPr>
          <w:rFonts w:ascii="Times New Roman" w:hAnsi="Times New Roman" w:cs="Times New Roman"/>
          <w:sz w:val="28"/>
          <w:szCs w:val="28"/>
        </w:rPr>
        <w:t>ную – увеличен на 21 место, что стало результатом реализации целенаправленной политики университета по увеличению приема на заочную форму лиц на базе средн</w:t>
      </w:r>
      <w:r w:rsidRPr="00F0600E">
        <w:rPr>
          <w:rFonts w:ascii="Times New Roman" w:hAnsi="Times New Roman" w:cs="Times New Roman"/>
          <w:sz w:val="28"/>
          <w:szCs w:val="28"/>
        </w:rPr>
        <w:t>е</w:t>
      </w:r>
      <w:r w:rsidRPr="00F0600E">
        <w:rPr>
          <w:rFonts w:ascii="Times New Roman" w:hAnsi="Times New Roman" w:cs="Times New Roman"/>
          <w:sz w:val="28"/>
          <w:szCs w:val="28"/>
        </w:rPr>
        <w:t>го специального образования.</w:t>
      </w:r>
      <w:proofErr w:type="gramEnd"/>
    </w:p>
    <w:p w:rsidR="00F0600E" w:rsidRPr="00F0600E" w:rsidRDefault="00F0600E" w:rsidP="00F0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00E">
        <w:rPr>
          <w:rFonts w:ascii="Times New Roman" w:hAnsi="Times New Roman" w:cs="Times New Roman"/>
          <w:sz w:val="28"/>
          <w:szCs w:val="28"/>
        </w:rPr>
        <w:t>Уменьшение внебюджетного набора на 97 мест связано с оптимизацией стру</w:t>
      </w:r>
      <w:r w:rsidRPr="00F0600E">
        <w:rPr>
          <w:rFonts w:ascii="Times New Roman" w:hAnsi="Times New Roman" w:cs="Times New Roman"/>
          <w:sz w:val="28"/>
          <w:szCs w:val="28"/>
        </w:rPr>
        <w:t>к</w:t>
      </w:r>
      <w:r w:rsidRPr="00F0600E">
        <w:rPr>
          <w:rFonts w:ascii="Times New Roman" w:hAnsi="Times New Roman" w:cs="Times New Roman"/>
          <w:sz w:val="28"/>
          <w:szCs w:val="28"/>
        </w:rPr>
        <w:t>туры набора и комплектования групп с учетом контрольных цифр приема за счет средств бюджета.</w:t>
      </w:r>
    </w:p>
    <w:p w:rsidR="00F0600E" w:rsidRPr="00F0600E" w:rsidRDefault="00F0600E" w:rsidP="00F0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00E">
        <w:rPr>
          <w:rFonts w:ascii="Times New Roman" w:hAnsi="Times New Roman" w:cs="Times New Roman"/>
          <w:sz w:val="28"/>
          <w:szCs w:val="28"/>
        </w:rPr>
        <w:t>В целом, на бюджетную форму обучения набор увеличен на 35 мест, на пла</w:t>
      </w:r>
      <w:r w:rsidRPr="00F0600E">
        <w:rPr>
          <w:rFonts w:ascii="Times New Roman" w:hAnsi="Times New Roman" w:cs="Times New Roman"/>
          <w:sz w:val="28"/>
          <w:szCs w:val="28"/>
        </w:rPr>
        <w:t>т</w:t>
      </w:r>
      <w:r w:rsidRPr="00F0600E">
        <w:rPr>
          <w:rFonts w:ascii="Times New Roman" w:hAnsi="Times New Roman" w:cs="Times New Roman"/>
          <w:sz w:val="28"/>
          <w:szCs w:val="28"/>
        </w:rPr>
        <w:t>ную - уменьшен на 97 мест.</w:t>
      </w:r>
      <w:proofErr w:type="gramEnd"/>
      <w:r w:rsidRPr="00F0600E">
        <w:rPr>
          <w:rFonts w:ascii="Times New Roman" w:hAnsi="Times New Roman" w:cs="Times New Roman"/>
          <w:sz w:val="28"/>
          <w:szCs w:val="28"/>
        </w:rPr>
        <w:t xml:space="preserve"> В целом по университету в 2021 году план набора сокр</w:t>
      </w:r>
      <w:r w:rsidRPr="00F0600E">
        <w:rPr>
          <w:rFonts w:ascii="Times New Roman" w:hAnsi="Times New Roman" w:cs="Times New Roman"/>
          <w:sz w:val="28"/>
          <w:szCs w:val="28"/>
        </w:rPr>
        <w:t>а</w:t>
      </w:r>
      <w:r w:rsidRPr="00F0600E">
        <w:rPr>
          <w:rFonts w:ascii="Times New Roman" w:hAnsi="Times New Roman" w:cs="Times New Roman"/>
          <w:sz w:val="28"/>
          <w:szCs w:val="28"/>
        </w:rPr>
        <w:t>тился на 62 места.</w:t>
      </w:r>
    </w:p>
    <w:p w:rsidR="00F0600E" w:rsidRDefault="006A2AA7" w:rsidP="003D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A2AA7" w:rsidRPr="006A2AA7" w:rsidRDefault="006A2AA7" w:rsidP="006A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AA7">
        <w:rPr>
          <w:rFonts w:ascii="Times New Roman" w:hAnsi="Times New Roman" w:cs="Times New Roman"/>
          <w:sz w:val="28"/>
          <w:szCs w:val="28"/>
        </w:rPr>
        <w:t xml:space="preserve">Целевой набор в </w:t>
      </w:r>
      <w:proofErr w:type="spellStart"/>
      <w:r w:rsidRPr="006A2AA7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6A2AA7">
        <w:rPr>
          <w:rFonts w:ascii="Times New Roman" w:hAnsi="Times New Roman" w:cs="Times New Roman"/>
          <w:sz w:val="28"/>
          <w:szCs w:val="28"/>
        </w:rPr>
        <w:t xml:space="preserve"> имени Янки Купалы в 2021 году увеличен на 23 челов</w:t>
      </w:r>
      <w:r w:rsidRPr="006A2AA7">
        <w:rPr>
          <w:rFonts w:ascii="Times New Roman" w:hAnsi="Times New Roman" w:cs="Times New Roman"/>
          <w:sz w:val="28"/>
          <w:szCs w:val="28"/>
        </w:rPr>
        <w:t>е</w:t>
      </w:r>
      <w:r w:rsidRPr="006A2AA7">
        <w:rPr>
          <w:rFonts w:ascii="Times New Roman" w:hAnsi="Times New Roman" w:cs="Times New Roman"/>
          <w:sz w:val="28"/>
          <w:szCs w:val="28"/>
        </w:rPr>
        <w:t>ка.</w:t>
      </w:r>
    </w:p>
    <w:p w:rsidR="006A2AA7" w:rsidRPr="006A2AA7" w:rsidRDefault="006A2AA7" w:rsidP="006A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AA7">
        <w:rPr>
          <w:rFonts w:ascii="Times New Roman" w:hAnsi="Times New Roman" w:cs="Times New Roman"/>
          <w:sz w:val="28"/>
          <w:szCs w:val="28"/>
        </w:rPr>
        <w:t>Для специальности «Биология (биотехнология)» целевым заказчиком выступ</w:t>
      </w:r>
      <w:r w:rsidRPr="006A2AA7">
        <w:rPr>
          <w:rFonts w:ascii="Times New Roman" w:hAnsi="Times New Roman" w:cs="Times New Roman"/>
          <w:sz w:val="28"/>
          <w:szCs w:val="28"/>
        </w:rPr>
        <w:t>а</w:t>
      </w:r>
      <w:r w:rsidRPr="006A2AA7">
        <w:rPr>
          <w:rFonts w:ascii="Times New Roman" w:hAnsi="Times New Roman" w:cs="Times New Roman"/>
          <w:sz w:val="28"/>
          <w:szCs w:val="28"/>
        </w:rPr>
        <w:t xml:space="preserve">ет ОАО </w:t>
      </w:r>
      <w:proofErr w:type="spellStart"/>
      <w:r w:rsidRPr="006A2AA7">
        <w:rPr>
          <w:rFonts w:ascii="Times New Roman" w:hAnsi="Times New Roman" w:cs="Times New Roman"/>
          <w:sz w:val="28"/>
          <w:szCs w:val="28"/>
        </w:rPr>
        <w:t>Мостовдрев</w:t>
      </w:r>
      <w:proofErr w:type="spellEnd"/>
      <w:r w:rsidRPr="006A2A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A2AA7" w:rsidRDefault="000E7AE4" w:rsidP="003D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0E7AE4" w:rsidRPr="000E7AE4" w:rsidRDefault="000E7AE4" w:rsidP="000E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 xml:space="preserve">Единой площадкой для взаимодействия абитуриентов с приемной комиссией университета выступает </w:t>
      </w:r>
      <w:r w:rsidRPr="000E7AE4">
        <w:rPr>
          <w:rFonts w:ascii="Times New Roman" w:hAnsi="Times New Roman" w:cs="Times New Roman"/>
          <w:b/>
          <w:sz w:val="32"/>
          <w:szCs w:val="32"/>
        </w:rPr>
        <w:t xml:space="preserve">сайт </w:t>
      </w:r>
      <w:proofErr w:type="spellStart"/>
      <w:r w:rsidRPr="000E7AE4">
        <w:rPr>
          <w:rFonts w:ascii="Times New Roman" w:hAnsi="Times New Roman" w:cs="Times New Roman"/>
          <w:b/>
          <w:sz w:val="32"/>
          <w:szCs w:val="32"/>
          <w:lang w:val="en-US"/>
        </w:rPr>
        <w:t>abit</w:t>
      </w:r>
      <w:proofErr w:type="spellEnd"/>
      <w:r w:rsidRPr="000E7AE4">
        <w:rPr>
          <w:rFonts w:ascii="Times New Roman" w:hAnsi="Times New Roman" w:cs="Times New Roman"/>
          <w:b/>
          <w:sz w:val="32"/>
          <w:szCs w:val="32"/>
        </w:rPr>
        <w:t>.</w:t>
      </w:r>
      <w:r w:rsidRPr="000E7AE4">
        <w:rPr>
          <w:rFonts w:ascii="Times New Roman" w:hAnsi="Times New Roman" w:cs="Times New Roman"/>
          <w:b/>
          <w:sz w:val="32"/>
          <w:szCs w:val="32"/>
          <w:lang w:val="en-US"/>
        </w:rPr>
        <w:t>by</w:t>
      </w:r>
      <w:r w:rsidRPr="000E7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AE4" w:rsidRPr="000E7AE4" w:rsidRDefault="000E7AE4" w:rsidP="000E7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На сайте представлена информация: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условия и порядок поступления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перечень и описание специальностей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подбор специальности по предметам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AE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0E7AE4">
        <w:rPr>
          <w:rFonts w:ascii="Times New Roman" w:hAnsi="Times New Roman" w:cs="Times New Roman"/>
          <w:sz w:val="28"/>
          <w:szCs w:val="28"/>
        </w:rPr>
        <w:t xml:space="preserve"> для абитуриентов, которые проводят факультеты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программы вступительных испытаний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lastRenderedPageBreak/>
        <w:t>итоги приема прошлых лет</w:t>
      </w:r>
    </w:p>
    <w:p w:rsidR="008277B9" w:rsidRPr="000E7AE4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>программы лояльности</w:t>
      </w:r>
    </w:p>
    <w:p w:rsidR="008277B9" w:rsidRDefault="00D23B35" w:rsidP="000E7A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E4">
        <w:rPr>
          <w:rFonts w:ascii="Times New Roman" w:hAnsi="Times New Roman" w:cs="Times New Roman"/>
          <w:sz w:val="28"/>
          <w:szCs w:val="28"/>
        </w:rPr>
        <w:t xml:space="preserve">и много </w:t>
      </w:r>
      <w:proofErr w:type="gramStart"/>
      <w:r w:rsidRPr="000E7AE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E7AE4">
        <w:rPr>
          <w:rFonts w:ascii="Times New Roman" w:hAnsi="Times New Roman" w:cs="Times New Roman"/>
          <w:sz w:val="28"/>
          <w:szCs w:val="28"/>
        </w:rPr>
        <w:t>.</w:t>
      </w:r>
    </w:p>
    <w:p w:rsidR="00964791" w:rsidRDefault="00964791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64791" w:rsidRDefault="00CC3890" w:rsidP="0096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abit</w:t>
      </w:r>
      <w:proofErr w:type="spellEnd"/>
      <w:r w:rsidRPr="00CC38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абитуриенты и их родители могут найти всю необходимую информацию. </w:t>
      </w:r>
    </w:p>
    <w:p w:rsidR="00CC3890" w:rsidRDefault="00CC3890" w:rsidP="0096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вкладке «Как поступить» приведена информация по всем вопросам посту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ления, представлен перечень документов, которые необходимо представить в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ную комиссию.</w:t>
      </w:r>
    </w:p>
    <w:p w:rsidR="00CC3890" w:rsidRDefault="00CC3890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50A05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CC3890" w:rsidRDefault="00CC3890" w:rsidP="0096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50A05">
        <w:rPr>
          <w:rFonts w:ascii="Times New Roman" w:hAnsi="Times New Roman" w:cs="Times New Roman"/>
          <w:sz w:val="28"/>
          <w:szCs w:val="28"/>
        </w:rPr>
        <w:t>Во вкладке «Нормативные документы» представлены все документы, опред</w:t>
      </w:r>
      <w:r w:rsidR="00B50A05">
        <w:rPr>
          <w:rFonts w:ascii="Times New Roman" w:hAnsi="Times New Roman" w:cs="Times New Roman"/>
          <w:sz w:val="28"/>
          <w:szCs w:val="28"/>
        </w:rPr>
        <w:t>е</w:t>
      </w:r>
      <w:r w:rsidR="00B50A05">
        <w:rPr>
          <w:rFonts w:ascii="Times New Roman" w:hAnsi="Times New Roman" w:cs="Times New Roman"/>
          <w:sz w:val="28"/>
          <w:szCs w:val="28"/>
        </w:rPr>
        <w:t>ляющие проведение вступительной кампании: срок проведения вступительной ка</w:t>
      </w:r>
      <w:r w:rsidR="00B50A05">
        <w:rPr>
          <w:rFonts w:ascii="Times New Roman" w:hAnsi="Times New Roman" w:cs="Times New Roman"/>
          <w:sz w:val="28"/>
          <w:szCs w:val="28"/>
        </w:rPr>
        <w:t>м</w:t>
      </w:r>
      <w:r w:rsidR="00B50A05">
        <w:rPr>
          <w:rFonts w:ascii="Times New Roman" w:hAnsi="Times New Roman" w:cs="Times New Roman"/>
          <w:sz w:val="28"/>
          <w:szCs w:val="28"/>
        </w:rPr>
        <w:t xml:space="preserve">пании, Порядки приема в </w:t>
      </w:r>
      <w:proofErr w:type="spellStart"/>
      <w:r w:rsidR="00B50A05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B50A05">
        <w:rPr>
          <w:rFonts w:ascii="Times New Roman" w:hAnsi="Times New Roman" w:cs="Times New Roman"/>
          <w:sz w:val="28"/>
          <w:szCs w:val="28"/>
        </w:rPr>
        <w:t xml:space="preserve"> имени Янки Купалы и на военный факультет </w:t>
      </w:r>
      <w:proofErr w:type="spellStart"/>
      <w:r w:rsidR="00B50A05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B50A05">
        <w:rPr>
          <w:rFonts w:ascii="Times New Roman" w:hAnsi="Times New Roman" w:cs="Times New Roman"/>
          <w:sz w:val="28"/>
          <w:szCs w:val="28"/>
        </w:rPr>
        <w:t xml:space="preserve"> имени Янки Купалы в 2021 году, план приема и план целевого приема для получения высшего образования </w:t>
      </w:r>
      <w:r w:rsidR="00B50A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0A05">
        <w:rPr>
          <w:rFonts w:ascii="Times New Roman" w:hAnsi="Times New Roman" w:cs="Times New Roman"/>
          <w:sz w:val="28"/>
          <w:szCs w:val="28"/>
        </w:rPr>
        <w:t xml:space="preserve"> ступени в </w:t>
      </w:r>
      <w:proofErr w:type="spellStart"/>
      <w:r w:rsidR="00B50A05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B50A05">
        <w:rPr>
          <w:rFonts w:ascii="Times New Roman" w:hAnsi="Times New Roman" w:cs="Times New Roman"/>
          <w:sz w:val="28"/>
          <w:szCs w:val="28"/>
        </w:rPr>
        <w:t xml:space="preserve"> имени Янки Купалы на 2021 год и т.д.</w:t>
      </w:r>
      <w:proofErr w:type="gramEnd"/>
    </w:p>
    <w:p w:rsidR="00B50A05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</w:t>
      </w:r>
      <w:r w:rsidR="00E96BEF">
        <w:rPr>
          <w:rFonts w:ascii="Times New Roman" w:hAnsi="Times New Roman" w:cs="Times New Roman"/>
          <w:b/>
          <w:sz w:val="28"/>
          <w:szCs w:val="28"/>
        </w:rPr>
        <w:t>2</w:t>
      </w:r>
    </w:p>
    <w:p w:rsidR="008C728D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Перейдя во вкладку «Перечень специальностей»,  можно узнать подробную информацию обо всех специальностях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на которые осуществляется в 2021 году: квалификация, специализация, продолжительность обучения, вступител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ные испытания, основные изучаемые дисциплины,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C728D">
        <w:rPr>
          <w:rFonts w:ascii="Times New Roman" w:hAnsi="Times New Roman" w:cs="Times New Roman"/>
          <w:bCs/>
          <w:sz w:val="28"/>
          <w:szCs w:val="28"/>
        </w:rPr>
        <w:t>сновные профессиональные ко</w:t>
      </w:r>
      <w:r w:rsidRPr="008C728D">
        <w:rPr>
          <w:rFonts w:ascii="Times New Roman" w:hAnsi="Times New Roman" w:cs="Times New Roman"/>
          <w:bCs/>
          <w:sz w:val="28"/>
          <w:szCs w:val="28"/>
        </w:rPr>
        <w:t>м</w:t>
      </w:r>
      <w:r w:rsidRPr="008C728D">
        <w:rPr>
          <w:rFonts w:ascii="Times New Roman" w:hAnsi="Times New Roman" w:cs="Times New Roman"/>
          <w:bCs/>
          <w:sz w:val="28"/>
          <w:szCs w:val="28"/>
        </w:rPr>
        <w:t>петенции, которыми будет обладать выпускник</w:t>
      </w:r>
      <w:r>
        <w:rPr>
          <w:rFonts w:ascii="Times New Roman" w:hAnsi="Times New Roman" w:cs="Times New Roman"/>
          <w:bCs/>
          <w:sz w:val="28"/>
          <w:szCs w:val="28"/>
        </w:rPr>
        <w:t>, сфера профессиональной деятельн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8C728D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1</w:t>
      </w:r>
      <w:r w:rsidR="00E96B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E96BEF">
        <w:rPr>
          <w:rFonts w:ascii="Times New Roman" w:hAnsi="Times New Roman" w:cs="Times New Roman"/>
          <w:b/>
          <w:sz w:val="28"/>
          <w:szCs w:val="28"/>
        </w:rPr>
        <w:t>4</w:t>
      </w:r>
    </w:p>
    <w:p w:rsidR="008C728D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2020 году был дан старт проекту «Олимпиада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университета». В 2021 году данный проект реализуется в полном объеме.</w:t>
      </w:r>
    </w:p>
    <w:p w:rsidR="008C728D" w:rsidRPr="008C728D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28D">
        <w:rPr>
          <w:rFonts w:ascii="Times New Roman" w:hAnsi="Times New Roman" w:cs="Times New Roman"/>
          <w:b/>
          <w:bCs/>
          <w:sz w:val="28"/>
          <w:szCs w:val="28"/>
        </w:rPr>
        <w:t xml:space="preserve">Многопрофильная олимпиада «Олимпиада </w:t>
      </w:r>
      <w:proofErr w:type="spellStart"/>
      <w:r w:rsidRPr="008C728D">
        <w:rPr>
          <w:rFonts w:ascii="Times New Roman" w:hAnsi="Times New Roman" w:cs="Times New Roman"/>
          <w:b/>
          <w:bCs/>
          <w:sz w:val="28"/>
          <w:szCs w:val="28"/>
        </w:rPr>
        <w:t>Купаловского</w:t>
      </w:r>
      <w:proofErr w:type="spellEnd"/>
      <w:r w:rsidRPr="008C728D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университета»</w:t>
      </w:r>
      <w:r w:rsidRPr="008C728D">
        <w:rPr>
          <w:rFonts w:ascii="Times New Roman" w:hAnsi="Times New Roman" w:cs="Times New Roman"/>
          <w:sz w:val="28"/>
          <w:szCs w:val="28"/>
        </w:rPr>
        <w:t xml:space="preserve"> проводится ежегодно в целях поддержания активной позиции университета по выя</w:t>
      </w:r>
      <w:r w:rsidRPr="008C728D">
        <w:rPr>
          <w:rFonts w:ascii="Times New Roman" w:hAnsi="Times New Roman" w:cs="Times New Roman"/>
          <w:sz w:val="28"/>
          <w:szCs w:val="28"/>
        </w:rPr>
        <w:t>в</w:t>
      </w:r>
      <w:r w:rsidRPr="008C728D">
        <w:rPr>
          <w:rFonts w:ascii="Times New Roman" w:hAnsi="Times New Roman" w:cs="Times New Roman"/>
          <w:sz w:val="28"/>
          <w:szCs w:val="28"/>
        </w:rPr>
        <w:t>лению и привлечению потенциальных абитуриентов, мотивированных на высокий уровень образования, обладающих качествами исследовательской, познавательной и деловой активности и инициативности,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8D">
        <w:rPr>
          <w:rFonts w:ascii="Times New Roman" w:hAnsi="Times New Roman" w:cs="Times New Roman"/>
          <w:sz w:val="28"/>
          <w:szCs w:val="28"/>
        </w:rPr>
        <w:t>развитию у них профильных творческих сп</w:t>
      </w:r>
      <w:r w:rsidRPr="008C728D">
        <w:rPr>
          <w:rFonts w:ascii="Times New Roman" w:hAnsi="Times New Roman" w:cs="Times New Roman"/>
          <w:sz w:val="28"/>
          <w:szCs w:val="28"/>
        </w:rPr>
        <w:t>о</w:t>
      </w:r>
      <w:r w:rsidRPr="008C728D">
        <w:rPr>
          <w:rFonts w:ascii="Times New Roman" w:hAnsi="Times New Roman" w:cs="Times New Roman"/>
          <w:sz w:val="28"/>
          <w:szCs w:val="28"/>
        </w:rPr>
        <w:t>собностей.</w:t>
      </w:r>
    </w:p>
    <w:p w:rsidR="008C728D" w:rsidRPr="008C728D" w:rsidRDefault="008C728D" w:rsidP="008C7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8D">
        <w:rPr>
          <w:rFonts w:ascii="Times New Roman" w:hAnsi="Times New Roman" w:cs="Times New Roman"/>
          <w:sz w:val="28"/>
          <w:szCs w:val="28"/>
        </w:rPr>
        <w:t>Участниками Многопрофильной олимпиады являются обучающиеся учрежд</w:t>
      </w:r>
      <w:r w:rsidRPr="008C728D">
        <w:rPr>
          <w:rFonts w:ascii="Times New Roman" w:hAnsi="Times New Roman" w:cs="Times New Roman"/>
          <w:sz w:val="28"/>
          <w:szCs w:val="28"/>
        </w:rPr>
        <w:t>е</w:t>
      </w:r>
      <w:r w:rsidRPr="008C728D">
        <w:rPr>
          <w:rFonts w:ascii="Times New Roman" w:hAnsi="Times New Roman" w:cs="Times New Roman"/>
          <w:sz w:val="28"/>
          <w:szCs w:val="28"/>
        </w:rPr>
        <w:t>ний общего среднего образования, учреждений профессионально-технического обр</w:t>
      </w:r>
      <w:r w:rsidRPr="008C728D">
        <w:rPr>
          <w:rFonts w:ascii="Times New Roman" w:hAnsi="Times New Roman" w:cs="Times New Roman"/>
          <w:sz w:val="28"/>
          <w:szCs w:val="28"/>
        </w:rPr>
        <w:t>а</w:t>
      </w:r>
      <w:r w:rsidRPr="008C728D">
        <w:rPr>
          <w:rFonts w:ascii="Times New Roman" w:hAnsi="Times New Roman" w:cs="Times New Roman"/>
          <w:sz w:val="28"/>
          <w:szCs w:val="28"/>
        </w:rPr>
        <w:t>зования, учреждений среднего специального образования Республики Беларусь, а также образовательных организаций, расположенных за пределами Республики Бел</w:t>
      </w:r>
      <w:r w:rsidRPr="008C728D">
        <w:rPr>
          <w:rFonts w:ascii="Times New Roman" w:hAnsi="Times New Roman" w:cs="Times New Roman"/>
          <w:sz w:val="28"/>
          <w:szCs w:val="28"/>
        </w:rPr>
        <w:t>а</w:t>
      </w:r>
      <w:r w:rsidRPr="008C728D">
        <w:rPr>
          <w:rFonts w:ascii="Times New Roman" w:hAnsi="Times New Roman" w:cs="Times New Roman"/>
          <w:sz w:val="28"/>
          <w:szCs w:val="28"/>
        </w:rPr>
        <w:t>русь.</w:t>
      </w:r>
    </w:p>
    <w:p w:rsidR="008C728D" w:rsidRPr="008C728D" w:rsidRDefault="008C728D" w:rsidP="008C7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8C728D">
        <w:rPr>
          <w:rFonts w:ascii="Times New Roman" w:hAnsi="Times New Roman" w:cs="Times New Roman"/>
          <w:sz w:val="28"/>
          <w:szCs w:val="28"/>
        </w:rPr>
        <w:t xml:space="preserve">Многопрофильная олимпиада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16 профильных </w:t>
      </w:r>
      <w:r w:rsidRPr="008C728D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8D">
        <w:rPr>
          <w:rFonts w:ascii="Times New Roman" w:hAnsi="Times New Roman" w:cs="Times New Roman"/>
          <w:sz w:val="28"/>
          <w:szCs w:val="28"/>
        </w:rPr>
        <w:t xml:space="preserve">факультетов университета по отдельным профилям. </w:t>
      </w:r>
    </w:p>
    <w:p w:rsidR="008C728D" w:rsidRPr="008C728D" w:rsidRDefault="008C728D" w:rsidP="008C7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8D">
        <w:rPr>
          <w:rFonts w:ascii="Times New Roman" w:hAnsi="Times New Roman" w:cs="Times New Roman"/>
          <w:sz w:val="28"/>
          <w:szCs w:val="28"/>
        </w:rPr>
        <w:t xml:space="preserve">Лауреаты многопрофильной олимпиады «Олимпиада </w:t>
      </w:r>
      <w:proofErr w:type="spellStart"/>
      <w:r w:rsidRPr="008C728D">
        <w:rPr>
          <w:rFonts w:ascii="Times New Roman" w:hAnsi="Times New Roman" w:cs="Times New Roman"/>
          <w:sz w:val="28"/>
          <w:szCs w:val="28"/>
        </w:rPr>
        <w:t>Купаловского</w:t>
      </w:r>
      <w:proofErr w:type="spellEnd"/>
      <w:r w:rsidRPr="008C728D">
        <w:rPr>
          <w:rFonts w:ascii="Times New Roman" w:hAnsi="Times New Roman" w:cs="Times New Roman"/>
          <w:sz w:val="28"/>
          <w:szCs w:val="28"/>
        </w:rPr>
        <w:t xml:space="preserve"> универс</w:t>
      </w:r>
      <w:r w:rsidRPr="008C728D">
        <w:rPr>
          <w:rFonts w:ascii="Times New Roman" w:hAnsi="Times New Roman" w:cs="Times New Roman"/>
          <w:sz w:val="28"/>
          <w:szCs w:val="28"/>
        </w:rPr>
        <w:t>и</w:t>
      </w:r>
      <w:r w:rsidRPr="008C728D">
        <w:rPr>
          <w:rFonts w:ascii="Times New Roman" w:hAnsi="Times New Roman" w:cs="Times New Roman"/>
          <w:sz w:val="28"/>
          <w:szCs w:val="28"/>
        </w:rPr>
        <w:t xml:space="preserve">тета» </w:t>
      </w:r>
      <w:r w:rsidRPr="008C728D">
        <w:rPr>
          <w:rFonts w:ascii="Times New Roman" w:hAnsi="Times New Roman" w:cs="Times New Roman"/>
          <w:b/>
          <w:sz w:val="28"/>
          <w:szCs w:val="28"/>
        </w:rPr>
        <w:t>имеют преимущественное право на зачисление</w:t>
      </w:r>
      <w:r w:rsidRPr="008C728D">
        <w:rPr>
          <w:rFonts w:ascii="Times New Roman" w:hAnsi="Times New Roman" w:cs="Times New Roman"/>
          <w:sz w:val="28"/>
          <w:szCs w:val="28"/>
        </w:rPr>
        <w:t xml:space="preserve"> при равной общей сумме баллов в соответствии с Порядком приема лиц для получения высшего образования I ступени на 2021 год.</w:t>
      </w:r>
    </w:p>
    <w:p w:rsidR="00CC3890" w:rsidRPr="008C728D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8D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</w:t>
      </w:r>
      <w:r w:rsidRPr="008C728D">
        <w:rPr>
          <w:rFonts w:ascii="Times New Roman" w:hAnsi="Times New Roman" w:cs="Times New Roman"/>
          <w:b/>
          <w:sz w:val="28"/>
          <w:szCs w:val="28"/>
        </w:rPr>
        <w:t>д 1</w:t>
      </w:r>
      <w:r w:rsidR="00E96BEF">
        <w:rPr>
          <w:rFonts w:ascii="Times New Roman" w:hAnsi="Times New Roman" w:cs="Times New Roman"/>
          <w:b/>
          <w:sz w:val="28"/>
          <w:szCs w:val="28"/>
        </w:rPr>
        <w:t>5</w:t>
      </w:r>
    </w:p>
    <w:p w:rsidR="00964791" w:rsidRDefault="008C728D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2021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Янки Купалы действуют 4 программы лояльности для абитуриентов и 2 для учреждений и педагогов общего среднего и среднего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образования. С перечнем, участниками и </w:t>
      </w:r>
      <w:r w:rsidR="00D31CD9">
        <w:rPr>
          <w:rFonts w:ascii="Times New Roman" w:hAnsi="Times New Roman" w:cs="Times New Roman"/>
          <w:sz w:val="28"/>
          <w:szCs w:val="28"/>
        </w:rPr>
        <w:t>привилегиями, которые они пре</w:t>
      </w:r>
      <w:r w:rsidR="00D31CD9">
        <w:rPr>
          <w:rFonts w:ascii="Times New Roman" w:hAnsi="Times New Roman" w:cs="Times New Roman"/>
          <w:sz w:val="28"/>
          <w:szCs w:val="28"/>
        </w:rPr>
        <w:t>д</w:t>
      </w:r>
      <w:r w:rsidR="00D31CD9">
        <w:rPr>
          <w:rFonts w:ascii="Times New Roman" w:hAnsi="Times New Roman" w:cs="Times New Roman"/>
          <w:sz w:val="28"/>
          <w:szCs w:val="28"/>
        </w:rPr>
        <w:t xml:space="preserve">ставляют, можно </w:t>
      </w:r>
      <w:proofErr w:type="gramStart"/>
      <w:r w:rsidR="00D31CD9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="00D31CD9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D31CD9">
        <w:rPr>
          <w:rFonts w:ascii="Times New Roman" w:hAnsi="Times New Roman" w:cs="Times New Roman"/>
          <w:b/>
          <w:sz w:val="28"/>
          <w:szCs w:val="28"/>
          <w:lang w:val="en-US"/>
        </w:rPr>
        <w:t>abit</w:t>
      </w:r>
      <w:proofErr w:type="spellEnd"/>
      <w:r w:rsidR="00D31CD9" w:rsidRPr="00D31CD9">
        <w:rPr>
          <w:rFonts w:ascii="Times New Roman" w:hAnsi="Times New Roman" w:cs="Times New Roman"/>
          <w:b/>
          <w:sz w:val="28"/>
          <w:szCs w:val="28"/>
        </w:rPr>
        <w:t>.</w:t>
      </w:r>
      <w:r w:rsidR="00D31CD9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D31CD9">
        <w:rPr>
          <w:rFonts w:ascii="Times New Roman" w:hAnsi="Times New Roman" w:cs="Times New Roman"/>
          <w:b/>
          <w:sz w:val="28"/>
          <w:szCs w:val="28"/>
        </w:rPr>
        <w:t>.</w:t>
      </w:r>
    </w:p>
    <w:p w:rsidR="00D31CD9" w:rsidRDefault="00E96BEF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E96BEF" w:rsidRDefault="00E96BEF" w:rsidP="00E9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EF">
        <w:rPr>
          <w:rFonts w:ascii="Times New Roman" w:hAnsi="Times New Roman" w:cs="Times New Roman"/>
          <w:sz w:val="28"/>
          <w:szCs w:val="28"/>
        </w:rPr>
        <w:lastRenderedPageBreak/>
        <w:t xml:space="preserve">Также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abit</w:t>
      </w:r>
      <w:proofErr w:type="spellEnd"/>
      <w:r w:rsidRPr="00E96B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E96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BEF">
        <w:rPr>
          <w:rFonts w:ascii="Times New Roman" w:hAnsi="Times New Roman" w:cs="Times New Roman"/>
          <w:sz w:val="28"/>
          <w:szCs w:val="28"/>
        </w:rPr>
        <w:t>развернута работа Цифровой приемной комиссии, осн</w:t>
      </w:r>
      <w:r w:rsidRPr="00E96BEF">
        <w:rPr>
          <w:rFonts w:ascii="Times New Roman" w:hAnsi="Times New Roman" w:cs="Times New Roman"/>
          <w:sz w:val="28"/>
          <w:szCs w:val="28"/>
        </w:rPr>
        <w:t>о</w:t>
      </w:r>
      <w:r w:rsidRPr="00E96BEF">
        <w:rPr>
          <w:rFonts w:ascii="Times New Roman" w:hAnsi="Times New Roman" w:cs="Times New Roman"/>
          <w:sz w:val="28"/>
          <w:szCs w:val="28"/>
        </w:rPr>
        <w:t xml:space="preserve">ву которой составляет Цифровой кабинет абитуриента. </w:t>
      </w:r>
    </w:p>
    <w:p w:rsidR="00E96BEF" w:rsidRPr="00E96BEF" w:rsidRDefault="00E96BEF" w:rsidP="00E9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EF">
        <w:rPr>
          <w:rFonts w:ascii="Times New Roman" w:hAnsi="Times New Roman" w:cs="Times New Roman"/>
          <w:sz w:val="28"/>
          <w:szCs w:val="28"/>
        </w:rPr>
        <w:t xml:space="preserve">Апробацию сервиса «Цифровой кабинет абитуриента» </w:t>
      </w:r>
      <w:proofErr w:type="spellStart"/>
      <w:r w:rsidRPr="00E96BEF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E96BEF">
        <w:rPr>
          <w:rFonts w:ascii="Times New Roman" w:hAnsi="Times New Roman" w:cs="Times New Roman"/>
          <w:sz w:val="28"/>
          <w:szCs w:val="28"/>
        </w:rPr>
        <w:t xml:space="preserve"> имени Янки Куп</w:t>
      </w:r>
      <w:r w:rsidRPr="00E96BEF">
        <w:rPr>
          <w:rFonts w:ascii="Times New Roman" w:hAnsi="Times New Roman" w:cs="Times New Roman"/>
          <w:sz w:val="28"/>
          <w:szCs w:val="28"/>
        </w:rPr>
        <w:t>а</w:t>
      </w:r>
      <w:r w:rsidRPr="00E96BEF">
        <w:rPr>
          <w:rFonts w:ascii="Times New Roman" w:hAnsi="Times New Roman" w:cs="Times New Roman"/>
          <w:sz w:val="28"/>
          <w:szCs w:val="28"/>
        </w:rPr>
        <w:t>лы осуществил в период проведения вступительной кампании 2020 года.</w:t>
      </w:r>
    </w:p>
    <w:p w:rsidR="00E96BEF" w:rsidRPr="00E96BEF" w:rsidRDefault="00E96BEF" w:rsidP="00E9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EF">
        <w:rPr>
          <w:rFonts w:ascii="Times New Roman" w:hAnsi="Times New Roman" w:cs="Times New Roman"/>
          <w:sz w:val="28"/>
          <w:szCs w:val="28"/>
        </w:rPr>
        <w:t xml:space="preserve">С 2021 года данный сервис выступает основной формой </w:t>
      </w:r>
      <w:proofErr w:type="spellStart"/>
      <w:r w:rsidRPr="00E96BE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96BEF">
        <w:rPr>
          <w:rFonts w:ascii="Times New Roman" w:hAnsi="Times New Roman" w:cs="Times New Roman"/>
          <w:sz w:val="28"/>
          <w:szCs w:val="28"/>
        </w:rPr>
        <w:t xml:space="preserve"> консультирования и взаимодействия с абитуриентами в период приема документов и зачисления. </w:t>
      </w:r>
    </w:p>
    <w:p w:rsidR="00E96BEF" w:rsidRDefault="00E96BEF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E96BEF" w:rsidRPr="00E96BEF" w:rsidRDefault="00E96BEF" w:rsidP="00E96BEF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6BEF">
        <w:rPr>
          <w:rFonts w:ascii="Times New Roman" w:hAnsi="Times New Roman" w:cs="Times New Roman"/>
          <w:sz w:val="28"/>
          <w:szCs w:val="28"/>
        </w:rPr>
        <w:t>После подачи документов вся необходимая информация обрабатывается в а</w:t>
      </w:r>
      <w:r w:rsidRPr="00E96BEF">
        <w:rPr>
          <w:rFonts w:ascii="Times New Roman" w:hAnsi="Times New Roman" w:cs="Times New Roman"/>
          <w:sz w:val="28"/>
          <w:szCs w:val="28"/>
        </w:rPr>
        <w:t>в</w:t>
      </w:r>
      <w:r w:rsidRPr="00E96BEF">
        <w:rPr>
          <w:rFonts w:ascii="Times New Roman" w:hAnsi="Times New Roman" w:cs="Times New Roman"/>
          <w:sz w:val="28"/>
          <w:szCs w:val="28"/>
        </w:rPr>
        <w:t>томатизированной системе управления «Абитуриент», которая интегрирована с эле</w:t>
      </w:r>
      <w:r w:rsidRPr="00E96BEF">
        <w:rPr>
          <w:rFonts w:ascii="Times New Roman" w:hAnsi="Times New Roman" w:cs="Times New Roman"/>
          <w:sz w:val="28"/>
          <w:szCs w:val="28"/>
        </w:rPr>
        <w:t>к</w:t>
      </w:r>
      <w:r w:rsidRPr="00E96BEF">
        <w:rPr>
          <w:rFonts w:ascii="Times New Roman" w:hAnsi="Times New Roman" w:cs="Times New Roman"/>
          <w:sz w:val="28"/>
          <w:szCs w:val="28"/>
        </w:rPr>
        <w:t>тронным сервисом «Цифровой кабинет абитуриента», и позволяет проводить эле</w:t>
      </w:r>
      <w:r w:rsidRPr="00E96BEF">
        <w:rPr>
          <w:rFonts w:ascii="Times New Roman" w:hAnsi="Times New Roman" w:cs="Times New Roman"/>
          <w:sz w:val="28"/>
          <w:szCs w:val="28"/>
        </w:rPr>
        <w:t>к</w:t>
      </w:r>
      <w:r w:rsidRPr="00E96BEF">
        <w:rPr>
          <w:rFonts w:ascii="Times New Roman" w:hAnsi="Times New Roman" w:cs="Times New Roman"/>
          <w:sz w:val="28"/>
          <w:szCs w:val="28"/>
        </w:rPr>
        <w:t>тронное зачисление в университет по всем специальностям и формам получения о</w:t>
      </w:r>
      <w:r w:rsidRPr="00E96BEF">
        <w:rPr>
          <w:rFonts w:ascii="Times New Roman" w:hAnsi="Times New Roman" w:cs="Times New Roman"/>
          <w:sz w:val="28"/>
          <w:szCs w:val="28"/>
        </w:rPr>
        <w:t>б</w:t>
      </w:r>
      <w:r w:rsidRPr="00E96BEF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E96BEF" w:rsidRPr="00E96BEF" w:rsidRDefault="00E96BEF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E96BEF" w:rsidRPr="00E96BEF" w:rsidRDefault="00E96BEF" w:rsidP="00E9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BEF">
        <w:rPr>
          <w:rFonts w:ascii="Times New Roman" w:hAnsi="Times New Roman" w:cs="Times New Roman"/>
          <w:sz w:val="28"/>
          <w:szCs w:val="28"/>
        </w:rPr>
        <w:t>В соответствии со срокам вступительной кампании, установленными постано</w:t>
      </w:r>
      <w:r w:rsidRPr="00E96BEF">
        <w:rPr>
          <w:rFonts w:ascii="Times New Roman" w:hAnsi="Times New Roman" w:cs="Times New Roman"/>
          <w:sz w:val="28"/>
          <w:szCs w:val="28"/>
        </w:rPr>
        <w:t>в</w:t>
      </w:r>
      <w:r w:rsidRPr="00E96BEF">
        <w:rPr>
          <w:rFonts w:ascii="Times New Roman" w:hAnsi="Times New Roman" w:cs="Times New Roman"/>
          <w:sz w:val="28"/>
          <w:szCs w:val="28"/>
        </w:rPr>
        <w:t>лением Министерства образования Республики Беларусь от 12.04.2021 № 64, униве</w:t>
      </w:r>
      <w:r w:rsidRPr="00E96BEF">
        <w:rPr>
          <w:rFonts w:ascii="Times New Roman" w:hAnsi="Times New Roman" w:cs="Times New Roman"/>
          <w:sz w:val="28"/>
          <w:szCs w:val="28"/>
        </w:rPr>
        <w:t>р</w:t>
      </w:r>
      <w:r w:rsidRPr="00E96BEF">
        <w:rPr>
          <w:rFonts w:ascii="Times New Roman" w:hAnsi="Times New Roman" w:cs="Times New Roman"/>
          <w:sz w:val="28"/>
          <w:szCs w:val="28"/>
        </w:rPr>
        <w:t>ситет разработал календарь абитуриента 2021, в котором четко определены даты пр</w:t>
      </w:r>
      <w:r w:rsidRPr="00E96BEF">
        <w:rPr>
          <w:rFonts w:ascii="Times New Roman" w:hAnsi="Times New Roman" w:cs="Times New Roman"/>
          <w:sz w:val="28"/>
          <w:szCs w:val="28"/>
        </w:rPr>
        <w:t>о</w:t>
      </w:r>
      <w:r w:rsidRPr="00E96BEF">
        <w:rPr>
          <w:rFonts w:ascii="Times New Roman" w:hAnsi="Times New Roman" w:cs="Times New Roman"/>
          <w:sz w:val="28"/>
          <w:szCs w:val="28"/>
        </w:rPr>
        <w:t xml:space="preserve">ведения собеседования с выпускниками педагогических классов, зачисления за счет средств бюджета и на платной основе. </w:t>
      </w:r>
      <w:proofErr w:type="gramEnd"/>
    </w:p>
    <w:p w:rsidR="00964791" w:rsidRDefault="00E96BEF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E96BEF" w:rsidRPr="00E96BEF" w:rsidRDefault="00E96BEF" w:rsidP="00E9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EF"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 w:rsidRPr="00E96B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96BEF">
        <w:rPr>
          <w:rFonts w:ascii="Times New Roman" w:hAnsi="Times New Roman" w:cs="Times New Roman"/>
          <w:sz w:val="28"/>
          <w:szCs w:val="28"/>
        </w:rPr>
        <w:t xml:space="preserve"> всего года и особенно во время вступительной кампании раб</w:t>
      </w:r>
      <w:r w:rsidRPr="00E96BEF">
        <w:rPr>
          <w:rFonts w:ascii="Times New Roman" w:hAnsi="Times New Roman" w:cs="Times New Roman"/>
          <w:sz w:val="28"/>
          <w:szCs w:val="28"/>
        </w:rPr>
        <w:t>о</w:t>
      </w:r>
      <w:r w:rsidRPr="00E96BEF">
        <w:rPr>
          <w:rFonts w:ascii="Times New Roman" w:hAnsi="Times New Roman" w:cs="Times New Roman"/>
          <w:sz w:val="28"/>
          <w:szCs w:val="28"/>
        </w:rPr>
        <w:t>тает «Информационно-справочная служба «Абитуриент»», в которой ответят на л</w:t>
      </w:r>
      <w:r w:rsidRPr="00E96BEF">
        <w:rPr>
          <w:rFonts w:ascii="Times New Roman" w:hAnsi="Times New Roman" w:cs="Times New Roman"/>
          <w:sz w:val="28"/>
          <w:szCs w:val="28"/>
        </w:rPr>
        <w:t>ю</w:t>
      </w:r>
      <w:r w:rsidRPr="00E96BEF">
        <w:rPr>
          <w:rFonts w:ascii="Times New Roman" w:hAnsi="Times New Roman" w:cs="Times New Roman"/>
          <w:sz w:val="28"/>
          <w:szCs w:val="28"/>
        </w:rPr>
        <w:t>бые вопросы абитуриентов и их родителей по поступлению, сдаче ЦТ, специальн</w:t>
      </w:r>
      <w:r w:rsidRPr="00E96BEF">
        <w:rPr>
          <w:rFonts w:ascii="Times New Roman" w:hAnsi="Times New Roman" w:cs="Times New Roman"/>
          <w:sz w:val="28"/>
          <w:szCs w:val="28"/>
        </w:rPr>
        <w:t>о</w:t>
      </w:r>
      <w:r w:rsidRPr="00E96BEF">
        <w:rPr>
          <w:rFonts w:ascii="Times New Roman" w:hAnsi="Times New Roman" w:cs="Times New Roman"/>
          <w:sz w:val="28"/>
          <w:szCs w:val="28"/>
        </w:rPr>
        <w:t xml:space="preserve">стям </w:t>
      </w:r>
      <w:proofErr w:type="spellStart"/>
      <w:r w:rsidRPr="00E96BEF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E96BEF">
        <w:rPr>
          <w:rFonts w:ascii="Times New Roman" w:hAnsi="Times New Roman" w:cs="Times New Roman"/>
          <w:sz w:val="28"/>
          <w:szCs w:val="28"/>
        </w:rPr>
        <w:t>, особенностям поступле</w:t>
      </w:r>
      <w:r>
        <w:rPr>
          <w:rFonts w:ascii="Times New Roman" w:hAnsi="Times New Roman" w:cs="Times New Roman"/>
          <w:sz w:val="28"/>
          <w:szCs w:val="28"/>
        </w:rPr>
        <w:t>ния отдельных категорий граждан.</w:t>
      </w:r>
    </w:p>
    <w:p w:rsidR="00E96BEF" w:rsidRPr="00E96BEF" w:rsidRDefault="00E96BEF" w:rsidP="00964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6BEF" w:rsidRPr="00E96BEF" w:rsidSect="003567CA">
      <w:footerReference w:type="default" r:id="rId9"/>
      <w:pgSz w:w="11906" w:h="16838"/>
      <w:pgMar w:top="426" w:right="850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E7" w:rsidRDefault="00BD0DE7" w:rsidP="003567CA">
      <w:pPr>
        <w:spacing w:after="0" w:line="240" w:lineRule="auto"/>
      </w:pPr>
      <w:r>
        <w:separator/>
      </w:r>
    </w:p>
  </w:endnote>
  <w:endnote w:type="continuationSeparator" w:id="0">
    <w:p w:rsidR="00BD0DE7" w:rsidRDefault="00BD0DE7" w:rsidP="0035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7454"/>
      <w:docPartObj>
        <w:docPartGallery w:val="Page Numbers (Bottom of Page)"/>
        <w:docPartUnique/>
      </w:docPartObj>
    </w:sdtPr>
    <w:sdtEndPr/>
    <w:sdtContent>
      <w:p w:rsidR="003567CA" w:rsidRDefault="00D23B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F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67CA" w:rsidRDefault="003567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E7" w:rsidRDefault="00BD0DE7" w:rsidP="003567CA">
      <w:pPr>
        <w:spacing w:after="0" w:line="240" w:lineRule="auto"/>
      </w:pPr>
      <w:r>
        <w:separator/>
      </w:r>
    </w:p>
  </w:footnote>
  <w:footnote w:type="continuationSeparator" w:id="0">
    <w:p w:rsidR="00BD0DE7" w:rsidRDefault="00BD0DE7" w:rsidP="0035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595"/>
    <w:multiLevelType w:val="hybridMultilevel"/>
    <w:tmpl w:val="528AFA36"/>
    <w:lvl w:ilvl="0" w:tplc="74B24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20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2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0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AA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4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B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60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E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9B18AE"/>
    <w:multiLevelType w:val="hybridMultilevel"/>
    <w:tmpl w:val="EB98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2452"/>
    <w:multiLevelType w:val="hybridMultilevel"/>
    <w:tmpl w:val="16D0856E"/>
    <w:lvl w:ilvl="0" w:tplc="74CA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E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8E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8C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09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41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22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E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AC6BBF"/>
    <w:multiLevelType w:val="hybridMultilevel"/>
    <w:tmpl w:val="B988455E"/>
    <w:lvl w:ilvl="0" w:tplc="97E2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CF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4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4C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C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01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4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F85B70"/>
    <w:multiLevelType w:val="hybridMultilevel"/>
    <w:tmpl w:val="36C48CE0"/>
    <w:lvl w:ilvl="0" w:tplc="15E8C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E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2D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82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4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27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A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63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5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9A13EC"/>
    <w:multiLevelType w:val="hybridMultilevel"/>
    <w:tmpl w:val="4C32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20C57"/>
    <w:multiLevelType w:val="hybridMultilevel"/>
    <w:tmpl w:val="9CA4BBC2"/>
    <w:lvl w:ilvl="0" w:tplc="A6E08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2EB2D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47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A0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E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C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E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6A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00C"/>
    <w:rsid w:val="000E7AE4"/>
    <w:rsid w:val="00335A01"/>
    <w:rsid w:val="003567CA"/>
    <w:rsid w:val="003D7A44"/>
    <w:rsid w:val="00476075"/>
    <w:rsid w:val="006A2AA7"/>
    <w:rsid w:val="006D2B65"/>
    <w:rsid w:val="008277B9"/>
    <w:rsid w:val="008C728D"/>
    <w:rsid w:val="00964791"/>
    <w:rsid w:val="0098000C"/>
    <w:rsid w:val="00B50A05"/>
    <w:rsid w:val="00BD0DE7"/>
    <w:rsid w:val="00CC21DB"/>
    <w:rsid w:val="00CC3890"/>
    <w:rsid w:val="00D23B35"/>
    <w:rsid w:val="00D31CD9"/>
    <w:rsid w:val="00E72C22"/>
    <w:rsid w:val="00E96BEF"/>
    <w:rsid w:val="00EC5F4F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0C"/>
    <w:pPr>
      <w:ind w:left="720"/>
      <w:contextualSpacing/>
    </w:pPr>
  </w:style>
  <w:style w:type="character" w:styleId="a4">
    <w:name w:val="Strong"/>
    <w:basedOn w:val="a0"/>
    <w:uiPriority w:val="22"/>
    <w:qFormat/>
    <w:rsid w:val="008C728D"/>
    <w:rPr>
      <w:b/>
      <w:bCs/>
    </w:rPr>
  </w:style>
  <w:style w:type="paragraph" w:styleId="a5">
    <w:name w:val="Normal (Web)"/>
    <w:basedOn w:val="a"/>
    <w:uiPriority w:val="99"/>
    <w:semiHidden/>
    <w:unhideWhenUsed/>
    <w:rsid w:val="00E9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7CA"/>
  </w:style>
  <w:style w:type="paragraph" w:styleId="a8">
    <w:name w:val="footer"/>
    <w:basedOn w:val="a"/>
    <w:link w:val="a9"/>
    <w:uiPriority w:val="99"/>
    <w:unhideWhenUsed/>
    <w:rsid w:val="0035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8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5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3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29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2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9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5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74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AA2E-D6CE-405C-A03B-7885C23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СКЕРСЬ МАРИЯ АНТОНОВНА</cp:lastModifiedBy>
  <cp:revision>15</cp:revision>
  <dcterms:created xsi:type="dcterms:W3CDTF">2021-06-15T06:39:00Z</dcterms:created>
  <dcterms:modified xsi:type="dcterms:W3CDTF">2021-06-16T08:16:00Z</dcterms:modified>
</cp:coreProperties>
</file>