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F9" w:rsidRPr="008168F9" w:rsidRDefault="008168F9" w:rsidP="008168F9">
      <w:pPr>
        <w:autoSpaceDE w:val="0"/>
        <w:autoSpaceDN w:val="0"/>
        <w:adjustRightInd w:val="0"/>
        <w:ind w:firstLine="709"/>
        <w:jc w:val="both"/>
        <w:rPr>
          <w:rFonts w:ascii="Times New Roman" w:hAnsi="Times New Roman" w:cs="Times New Roman"/>
          <w:b/>
          <w:sz w:val="28"/>
          <w:szCs w:val="28"/>
        </w:rPr>
      </w:pPr>
      <w:r w:rsidRPr="008168F9">
        <w:rPr>
          <w:rFonts w:ascii="Times New Roman" w:hAnsi="Times New Roman" w:cs="Times New Roman"/>
          <w:b/>
          <w:sz w:val="28"/>
          <w:szCs w:val="28"/>
        </w:rPr>
        <w:t>Информационные материалы к Всемирному дню охраны труда</w:t>
      </w:r>
    </w:p>
    <w:p w:rsidR="008168F9" w:rsidRPr="008168F9" w:rsidRDefault="008168F9" w:rsidP="008168F9">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w:t>
      </w:r>
      <w:proofErr w:type="gramStart"/>
      <w:r w:rsidRPr="008168F9">
        <w:rPr>
          <w:rFonts w:ascii="Times New Roman" w:hAnsi="Times New Roman" w:cs="Times New Roman"/>
          <w:sz w:val="24"/>
          <w:szCs w:val="24"/>
        </w:rPr>
        <w:t>ртв пр</w:t>
      </w:r>
      <w:proofErr w:type="gramEnd"/>
      <w:r w:rsidRPr="008168F9">
        <w:rPr>
          <w:rFonts w:ascii="Times New Roman" w:hAnsi="Times New Roman" w:cs="Times New Roman"/>
          <w:sz w:val="24"/>
          <w:szCs w:val="24"/>
        </w:rPr>
        <w:t>офессиональных заболеваний.</w:t>
      </w:r>
    </w:p>
    <w:p w:rsidR="005E58A0" w:rsidRDefault="008168F9" w:rsidP="008168F9">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58A0" w:rsidRDefault="008168F9" w:rsidP="005E58A0">
      <w:pPr>
        <w:autoSpaceDE w:val="0"/>
        <w:autoSpaceDN w:val="0"/>
        <w:adjustRightInd w:val="0"/>
        <w:jc w:val="center"/>
        <w:rPr>
          <w:rFonts w:ascii="Times New Roman" w:hAnsi="Times New Roman" w:cs="Times New Roman"/>
          <w:b/>
          <w:sz w:val="24"/>
          <w:szCs w:val="24"/>
        </w:rPr>
      </w:pPr>
      <w:r w:rsidRPr="008168F9">
        <w:rPr>
          <w:rFonts w:ascii="Times New Roman" w:hAnsi="Times New Roman" w:cs="Times New Roman"/>
          <w:b/>
          <w:sz w:val="24"/>
          <w:szCs w:val="24"/>
        </w:rPr>
        <w:t>Охрана труда в Республике Беларусь</w:t>
      </w:r>
    </w:p>
    <w:p w:rsidR="008168F9" w:rsidRPr="008168F9" w:rsidRDefault="008168F9" w:rsidP="005E58A0">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 xml:space="preserve">В Республике Беларусь вопросам безопасности труда придается безусловное приоритетное значение. Обеспечение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 является одним из важнейших направлений социальной политики государства. Безопасные условия труда — это то, </w:t>
      </w:r>
      <w:proofErr w:type="gramStart"/>
      <w:r w:rsidRPr="008168F9">
        <w:rPr>
          <w:rFonts w:ascii="Times New Roman" w:hAnsi="Times New Roman" w:cs="Times New Roman"/>
          <w:sz w:val="24"/>
          <w:szCs w:val="24"/>
        </w:rPr>
        <w:t>что</w:t>
      </w:r>
      <w:proofErr w:type="gramEnd"/>
      <w:r w:rsidRPr="008168F9">
        <w:rPr>
          <w:rFonts w:ascii="Times New Roman" w:hAnsi="Times New Roman" w:cs="Times New Roman"/>
          <w:sz w:val="24"/>
          <w:szCs w:val="24"/>
        </w:rPr>
        <w:t xml:space="preserve">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r>
        <w:rPr>
          <w:rFonts w:ascii="Times New Roman" w:hAnsi="Times New Roman" w:cs="Times New Roman"/>
          <w:sz w:val="24"/>
          <w:szCs w:val="24"/>
        </w:rPr>
        <w:t xml:space="preserve"> </w:t>
      </w:r>
      <w:r w:rsidRPr="008168F9">
        <w:rPr>
          <w:rFonts w:ascii="Times New Roman" w:hAnsi="Times New Roman" w:cs="Times New Roman"/>
          <w:sz w:val="24"/>
          <w:szCs w:val="24"/>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w:t>
      </w:r>
      <w:proofErr w:type="spellStart"/>
      <w:r w:rsidRPr="008168F9">
        <w:rPr>
          <w:rFonts w:ascii="Times New Roman" w:hAnsi="Times New Roman" w:cs="Times New Roman"/>
          <w:sz w:val="24"/>
          <w:szCs w:val="24"/>
        </w:rPr>
        <w:t>сторон</w:t>
      </w:r>
      <w:proofErr w:type="gramStart"/>
      <w:r w:rsidRPr="008168F9">
        <w:rPr>
          <w:rFonts w:ascii="Times New Roman" w:hAnsi="Times New Roman" w:cs="Times New Roman"/>
          <w:sz w:val="24"/>
          <w:szCs w:val="24"/>
        </w:rPr>
        <w:t>.Н</w:t>
      </w:r>
      <w:proofErr w:type="gramEnd"/>
      <w:r w:rsidRPr="008168F9">
        <w:rPr>
          <w:rFonts w:ascii="Times New Roman" w:hAnsi="Times New Roman" w:cs="Times New Roman"/>
          <w:sz w:val="24"/>
          <w:szCs w:val="24"/>
        </w:rPr>
        <w:t>а</w:t>
      </w:r>
      <w:proofErr w:type="spellEnd"/>
      <w:r w:rsidRPr="008168F9">
        <w:rPr>
          <w:rFonts w:ascii="Times New Roman" w:hAnsi="Times New Roman" w:cs="Times New Roman"/>
          <w:sz w:val="24"/>
          <w:szCs w:val="24"/>
        </w:rPr>
        <w:t xml:space="preserve">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8168F9" w:rsidRPr="008168F9" w:rsidRDefault="008168F9" w:rsidP="008168F9">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 xml:space="preserve">Основным нормативным документом в области охраны труда является Закон Республики Беларусь «Об охране труда», который был принят в 2008 году. На основании данного Закона в республике создана целостная и взаимоувязанная система управления охраной труда, определяющая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w:t>
      </w:r>
      <w:r w:rsidRPr="008168F9">
        <w:rPr>
          <w:rFonts w:ascii="Times New Roman" w:hAnsi="Times New Roman" w:cs="Times New Roman"/>
          <w:sz w:val="24"/>
          <w:szCs w:val="24"/>
        </w:rPr>
        <w:lastRenderedPageBreak/>
        <w:t xml:space="preserve">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 Учесть данные особенности и </w:t>
      </w:r>
      <w:proofErr w:type="gramStart"/>
      <w:r w:rsidRPr="008168F9">
        <w:rPr>
          <w:rFonts w:ascii="Times New Roman" w:hAnsi="Times New Roman" w:cs="Times New Roman"/>
          <w:sz w:val="24"/>
          <w:szCs w:val="24"/>
        </w:rPr>
        <w:t>обеспечить комплексную работу по управлению рисками в области охраны труда призвана</w:t>
      </w:r>
      <w:proofErr w:type="gramEnd"/>
      <w:r w:rsidRPr="008168F9">
        <w:rPr>
          <w:rFonts w:ascii="Times New Roman" w:hAnsi="Times New Roman" w:cs="Times New Roman"/>
          <w:sz w:val="24"/>
          <w:szCs w:val="24"/>
        </w:rPr>
        <w:t xml:space="preserve">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8168F9" w:rsidRPr="008168F9" w:rsidRDefault="008168F9" w:rsidP="008168F9">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w:t>
      </w:r>
      <w:r>
        <w:rPr>
          <w:rFonts w:ascii="Times New Roman" w:hAnsi="Times New Roman" w:cs="Times New Roman"/>
          <w:sz w:val="24"/>
          <w:szCs w:val="24"/>
        </w:rPr>
        <w:t xml:space="preserve"> </w:t>
      </w:r>
      <w:r w:rsidRPr="008168F9">
        <w:rPr>
          <w:rFonts w:ascii="Times New Roman" w:hAnsi="Times New Roman" w:cs="Times New Roman"/>
          <w:sz w:val="24"/>
          <w:szCs w:val="24"/>
        </w:rPr>
        <w:t xml:space="preserve">В результате принятых заинтересованными мер в этом вопросе удалось достичь определенных положительных результатов. 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w:t>
      </w:r>
      <w:r w:rsidRPr="008168F9">
        <w:rPr>
          <w:rFonts w:ascii="Times New Roman" w:hAnsi="Times New Roman" w:cs="Times New Roman"/>
          <w:sz w:val="24"/>
          <w:szCs w:val="24"/>
        </w:rPr>
        <w:lastRenderedPageBreak/>
        <w:t>уровне развитых стран Европы.</w:t>
      </w:r>
      <w:r w:rsidRPr="008168F9">
        <w:rPr>
          <w:rFonts w:ascii="Times New Roman" w:hAnsi="Times New Roman" w:cs="Times New Roman"/>
          <w:noProof/>
          <w:sz w:val="24"/>
          <w:szCs w:val="24"/>
          <w:lang w:eastAsia="ru-RU"/>
        </w:rPr>
        <w:drawing>
          <wp:inline distT="0" distB="0" distL="0" distR="0">
            <wp:extent cx="6082748" cy="509678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404" cy="5100687"/>
                    </a:xfrm>
                    <a:prstGeom prst="rect">
                      <a:avLst/>
                    </a:prstGeom>
                    <a:noFill/>
                  </pic:spPr>
                </pic:pic>
              </a:graphicData>
            </a:graphic>
          </wp:inline>
        </w:drawing>
      </w:r>
    </w:p>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i/>
          <w:color w:val="000000"/>
          <w:sz w:val="24"/>
          <w:szCs w:val="24"/>
        </w:rPr>
        <w:t>Рис. Динамика изменения количества несчастных случаев на производстве</w:t>
      </w:r>
    </w:p>
    <w:p w:rsidR="008168F9" w:rsidRPr="008168F9" w:rsidRDefault="008168F9" w:rsidP="008168F9">
      <w:pPr>
        <w:autoSpaceDE w:val="0"/>
        <w:autoSpaceDN w:val="0"/>
        <w:adjustRightInd w:val="0"/>
        <w:ind w:firstLine="709"/>
        <w:jc w:val="both"/>
        <w:rPr>
          <w:rFonts w:ascii="Times New Roman" w:hAnsi="Times New Roman" w:cs="Times New Roman"/>
          <w:sz w:val="24"/>
          <w:szCs w:val="24"/>
        </w:rPr>
      </w:pPr>
      <w:r w:rsidRPr="008168F9">
        <w:rPr>
          <w:rFonts w:ascii="Times New Roman" w:hAnsi="Times New Roman" w:cs="Times New Roman"/>
          <w:sz w:val="24"/>
          <w:szCs w:val="24"/>
        </w:rPr>
        <w:t>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В то же время современное развитие требует новых идей и новых концепций.</w:t>
      </w:r>
      <w:r>
        <w:rPr>
          <w:rFonts w:ascii="Times New Roman" w:hAnsi="Times New Roman" w:cs="Times New Roman"/>
          <w:sz w:val="24"/>
          <w:szCs w:val="24"/>
        </w:rPr>
        <w:t xml:space="preserve"> </w:t>
      </w:r>
      <w:r w:rsidRPr="008168F9">
        <w:rPr>
          <w:rFonts w:ascii="Times New Roman" w:hAnsi="Times New Roman" w:cs="Times New Roman"/>
          <w:spacing w:val="-6"/>
          <w:sz w:val="24"/>
          <w:szCs w:val="24"/>
        </w:rPr>
        <w:t>По данным БРУСП «</w:t>
      </w:r>
      <w:proofErr w:type="spellStart"/>
      <w:r w:rsidRPr="008168F9">
        <w:rPr>
          <w:rFonts w:ascii="Times New Roman" w:hAnsi="Times New Roman" w:cs="Times New Roman"/>
          <w:spacing w:val="-6"/>
          <w:sz w:val="24"/>
          <w:szCs w:val="24"/>
        </w:rPr>
        <w:t>Белгосстрах</w:t>
      </w:r>
      <w:proofErr w:type="spellEnd"/>
      <w:r w:rsidRPr="008168F9">
        <w:rPr>
          <w:rFonts w:ascii="Times New Roman" w:hAnsi="Times New Roman" w:cs="Times New Roman"/>
          <w:spacing w:val="-6"/>
          <w:sz w:val="24"/>
          <w:szCs w:val="24"/>
        </w:rPr>
        <w:t>»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Pr="008168F9">
        <w:rPr>
          <w:rFonts w:ascii="Times New Roman" w:hAnsi="Times New Roman" w:cs="Times New Roman"/>
          <w:sz w:val="24"/>
          <w:szCs w:val="24"/>
        </w:rPr>
        <w:t xml:space="preserve"> 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1).</w:t>
      </w:r>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1</w:t>
      </w:r>
    </w:p>
    <w:p w:rsidR="008168F9" w:rsidRPr="008168F9" w:rsidRDefault="008168F9" w:rsidP="008168F9">
      <w:pPr>
        <w:spacing w:after="120" w:line="280" w:lineRule="exact"/>
        <w:ind w:firstLine="709"/>
        <w:jc w:val="center"/>
        <w:rPr>
          <w:rFonts w:ascii="Times New Roman" w:hAnsi="Times New Roman" w:cs="Times New Roman"/>
          <w:sz w:val="24"/>
          <w:szCs w:val="24"/>
        </w:rPr>
      </w:pPr>
      <w:r w:rsidRPr="008168F9">
        <w:rPr>
          <w:rFonts w:ascii="Times New Roman" w:hAnsi="Times New Roman" w:cs="Times New Roman"/>
          <w:sz w:val="24"/>
          <w:szCs w:val="24"/>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1694"/>
        <w:gridCol w:w="1686"/>
        <w:gridCol w:w="1680"/>
        <w:gridCol w:w="1680"/>
      </w:tblGrid>
      <w:tr w:rsidR="008168F9" w:rsidRPr="008168F9" w:rsidTr="008168F9">
        <w:tc>
          <w:tcPr>
            <w:tcW w:w="2943" w:type="dxa"/>
            <w:vMerge w:val="restart"/>
            <w:shd w:val="clear" w:color="auto" w:fill="auto"/>
          </w:tcPr>
          <w:p w:rsidR="008168F9" w:rsidRPr="008168F9" w:rsidRDefault="008168F9" w:rsidP="008168F9">
            <w:pPr>
              <w:jc w:val="both"/>
              <w:rPr>
                <w:rFonts w:ascii="Times New Roman" w:hAnsi="Times New Roman" w:cs="Times New Roman"/>
                <w:sz w:val="24"/>
                <w:szCs w:val="24"/>
              </w:rPr>
            </w:pPr>
          </w:p>
        </w:tc>
        <w:tc>
          <w:tcPr>
            <w:tcW w:w="3455" w:type="dxa"/>
            <w:gridSpan w:val="2"/>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Всего</w:t>
            </w:r>
          </w:p>
        </w:tc>
        <w:tc>
          <w:tcPr>
            <w:tcW w:w="3456"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из них со смертельным исходом</w:t>
            </w:r>
          </w:p>
        </w:tc>
      </w:tr>
      <w:tr w:rsidR="008168F9" w:rsidRPr="008168F9" w:rsidTr="008168F9">
        <w:tc>
          <w:tcPr>
            <w:tcW w:w="2943" w:type="dxa"/>
            <w:vMerge/>
            <w:shd w:val="clear" w:color="auto" w:fill="auto"/>
          </w:tcPr>
          <w:p w:rsidR="008168F9" w:rsidRPr="008168F9" w:rsidRDefault="008168F9" w:rsidP="008168F9">
            <w:pPr>
              <w:jc w:val="both"/>
              <w:rPr>
                <w:rFonts w:ascii="Times New Roman" w:hAnsi="Times New Roman" w:cs="Times New Roman"/>
                <w:sz w:val="24"/>
                <w:szCs w:val="24"/>
              </w:rPr>
            </w:pP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c>
          <w:tcPr>
            <w:tcW w:w="2943"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1727" w:type="dxa"/>
            <w:shd w:val="clear" w:color="auto" w:fill="auto"/>
          </w:tcPr>
          <w:p w:rsidR="008168F9" w:rsidRPr="008168F9" w:rsidRDefault="008168F9" w:rsidP="008168F9">
            <w:pPr>
              <w:ind w:right="626"/>
              <w:jc w:val="right"/>
              <w:rPr>
                <w:rFonts w:ascii="Times New Roman" w:hAnsi="Times New Roman" w:cs="Times New Roman"/>
                <w:b/>
                <w:sz w:val="24"/>
                <w:szCs w:val="24"/>
              </w:rPr>
            </w:pPr>
            <w:r w:rsidRPr="008168F9">
              <w:rPr>
                <w:rFonts w:ascii="Times New Roman" w:hAnsi="Times New Roman" w:cs="Times New Roman"/>
                <w:b/>
                <w:sz w:val="24"/>
                <w:szCs w:val="24"/>
              </w:rPr>
              <w:t>2115</w:t>
            </w:r>
          </w:p>
        </w:tc>
        <w:tc>
          <w:tcPr>
            <w:tcW w:w="1728" w:type="dxa"/>
            <w:shd w:val="clear" w:color="auto" w:fill="auto"/>
          </w:tcPr>
          <w:p w:rsidR="008168F9" w:rsidRPr="008168F9" w:rsidRDefault="008168F9" w:rsidP="008168F9">
            <w:pPr>
              <w:ind w:right="512"/>
              <w:jc w:val="right"/>
              <w:rPr>
                <w:rFonts w:ascii="Times New Roman" w:hAnsi="Times New Roman" w:cs="Times New Roman"/>
                <w:b/>
                <w:sz w:val="24"/>
                <w:szCs w:val="24"/>
              </w:rPr>
            </w:pPr>
            <w:r w:rsidRPr="008168F9">
              <w:rPr>
                <w:rFonts w:ascii="Times New Roman" w:hAnsi="Times New Roman" w:cs="Times New Roman"/>
                <w:b/>
                <w:sz w:val="24"/>
                <w:szCs w:val="24"/>
              </w:rPr>
              <w:t>2042</w:t>
            </w:r>
          </w:p>
        </w:tc>
        <w:tc>
          <w:tcPr>
            <w:tcW w:w="1728" w:type="dxa"/>
            <w:shd w:val="clear" w:color="auto" w:fill="auto"/>
          </w:tcPr>
          <w:p w:rsidR="008168F9" w:rsidRPr="008168F9" w:rsidRDefault="008168F9" w:rsidP="008168F9">
            <w:pPr>
              <w:ind w:right="566"/>
              <w:jc w:val="right"/>
              <w:rPr>
                <w:rFonts w:ascii="Times New Roman" w:hAnsi="Times New Roman" w:cs="Times New Roman"/>
                <w:b/>
                <w:sz w:val="24"/>
                <w:szCs w:val="24"/>
              </w:rPr>
            </w:pPr>
            <w:r w:rsidRPr="008168F9">
              <w:rPr>
                <w:rFonts w:ascii="Times New Roman" w:hAnsi="Times New Roman" w:cs="Times New Roman"/>
                <w:b/>
                <w:sz w:val="24"/>
                <w:szCs w:val="24"/>
              </w:rPr>
              <w:t>144</w:t>
            </w:r>
          </w:p>
        </w:tc>
        <w:tc>
          <w:tcPr>
            <w:tcW w:w="1728" w:type="dxa"/>
            <w:shd w:val="clear" w:color="auto" w:fill="auto"/>
          </w:tcPr>
          <w:p w:rsidR="008168F9" w:rsidRPr="008168F9" w:rsidRDefault="008168F9" w:rsidP="008168F9">
            <w:pPr>
              <w:ind w:right="566"/>
              <w:jc w:val="right"/>
              <w:rPr>
                <w:rFonts w:ascii="Times New Roman" w:hAnsi="Times New Roman" w:cs="Times New Roman"/>
                <w:b/>
                <w:sz w:val="24"/>
                <w:szCs w:val="24"/>
              </w:rPr>
            </w:pPr>
            <w:r w:rsidRPr="008168F9">
              <w:rPr>
                <w:rFonts w:ascii="Times New Roman" w:hAnsi="Times New Roman" w:cs="Times New Roman"/>
                <w:b/>
                <w:sz w:val="24"/>
                <w:szCs w:val="24"/>
              </w:rPr>
              <w:t>141</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Брестская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327</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340</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25</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14</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Витебская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203</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231</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20</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Гомельская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286</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266</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22</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20</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Гродненская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246</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250</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13</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20</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г. Минск</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334</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color w:val="FF0000"/>
                <w:sz w:val="24"/>
                <w:szCs w:val="24"/>
              </w:rPr>
              <w:t>343</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15</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16</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Минская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401</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337</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27</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color w:val="FF0000"/>
                <w:sz w:val="24"/>
                <w:szCs w:val="24"/>
              </w:rPr>
              <w:t>35</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Могилевская </w:t>
            </w:r>
          </w:p>
        </w:tc>
        <w:tc>
          <w:tcPr>
            <w:tcW w:w="1727" w:type="dxa"/>
            <w:shd w:val="clear" w:color="auto" w:fill="auto"/>
          </w:tcPr>
          <w:p w:rsidR="008168F9" w:rsidRPr="008168F9" w:rsidRDefault="008168F9" w:rsidP="008168F9">
            <w:pPr>
              <w:ind w:right="626"/>
              <w:jc w:val="right"/>
              <w:rPr>
                <w:rFonts w:ascii="Times New Roman" w:hAnsi="Times New Roman" w:cs="Times New Roman"/>
                <w:sz w:val="24"/>
                <w:szCs w:val="24"/>
              </w:rPr>
            </w:pPr>
            <w:r w:rsidRPr="008168F9">
              <w:rPr>
                <w:rFonts w:ascii="Times New Roman" w:hAnsi="Times New Roman" w:cs="Times New Roman"/>
                <w:sz w:val="24"/>
                <w:szCs w:val="24"/>
              </w:rPr>
              <w:t>318</w:t>
            </w:r>
          </w:p>
        </w:tc>
        <w:tc>
          <w:tcPr>
            <w:tcW w:w="1728" w:type="dxa"/>
            <w:shd w:val="clear" w:color="auto" w:fill="auto"/>
          </w:tcPr>
          <w:p w:rsidR="008168F9" w:rsidRPr="008168F9" w:rsidRDefault="008168F9" w:rsidP="008168F9">
            <w:pPr>
              <w:ind w:right="512"/>
              <w:jc w:val="right"/>
              <w:rPr>
                <w:rFonts w:ascii="Times New Roman" w:hAnsi="Times New Roman" w:cs="Times New Roman"/>
                <w:sz w:val="24"/>
                <w:szCs w:val="24"/>
              </w:rPr>
            </w:pPr>
            <w:r w:rsidRPr="008168F9">
              <w:rPr>
                <w:rFonts w:ascii="Times New Roman" w:hAnsi="Times New Roman" w:cs="Times New Roman"/>
                <w:sz w:val="24"/>
                <w:szCs w:val="24"/>
              </w:rPr>
              <w:t>275</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1728" w:type="dxa"/>
            <w:shd w:val="clear" w:color="auto" w:fill="auto"/>
          </w:tcPr>
          <w:p w:rsidR="008168F9" w:rsidRPr="008168F9" w:rsidRDefault="008168F9" w:rsidP="008168F9">
            <w:pPr>
              <w:ind w:right="566"/>
              <w:jc w:val="right"/>
              <w:rPr>
                <w:rFonts w:ascii="Times New Roman" w:hAnsi="Times New Roman" w:cs="Times New Roman"/>
                <w:sz w:val="24"/>
                <w:szCs w:val="24"/>
              </w:rPr>
            </w:pPr>
            <w:r w:rsidRPr="008168F9">
              <w:rPr>
                <w:rFonts w:ascii="Times New Roman" w:hAnsi="Times New Roman" w:cs="Times New Roman"/>
                <w:sz w:val="24"/>
                <w:szCs w:val="24"/>
              </w:rPr>
              <w:t>16</w:t>
            </w:r>
          </w:p>
        </w:tc>
      </w:tr>
    </w:tbl>
    <w:p w:rsidR="008168F9" w:rsidRPr="008168F9" w:rsidRDefault="008168F9" w:rsidP="008168F9">
      <w:pPr>
        <w:widowControl w:val="0"/>
        <w:autoSpaceDE w:val="0"/>
        <w:autoSpaceDN w:val="0"/>
        <w:adjustRightInd w:val="0"/>
        <w:ind w:firstLine="720"/>
        <w:jc w:val="both"/>
        <w:rPr>
          <w:rFonts w:ascii="Times New Roman" w:hAnsi="Times New Roman" w:cs="Times New Roman"/>
          <w:sz w:val="24"/>
          <w:szCs w:val="24"/>
        </w:rPr>
      </w:pPr>
    </w:p>
    <w:p w:rsidR="008168F9" w:rsidRPr="008168F9" w:rsidRDefault="008168F9" w:rsidP="008168F9">
      <w:pPr>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Несчастные случаи приводят к значительным потерям рабочего времени. По данным </w:t>
      </w:r>
      <w:proofErr w:type="spellStart"/>
      <w:r w:rsidRPr="008168F9">
        <w:rPr>
          <w:rFonts w:ascii="Times New Roman" w:hAnsi="Times New Roman" w:cs="Times New Roman"/>
          <w:sz w:val="24"/>
          <w:szCs w:val="24"/>
        </w:rPr>
        <w:t>Белстата</w:t>
      </w:r>
      <w:proofErr w:type="spellEnd"/>
      <w:r w:rsidRPr="008168F9">
        <w:rPr>
          <w:rFonts w:ascii="Times New Roman" w:hAnsi="Times New Roman" w:cs="Times New Roman"/>
          <w:sz w:val="24"/>
          <w:szCs w:val="24"/>
        </w:rPr>
        <w:t xml:space="preserve"> в 2019 году из-за травматизма на производстве потеряно 79,4 тыс. человеко-дней (в 2018 году – 73,2). Кроме того, это влечет и экономические потери. По данным БРУСП «</w:t>
      </w:r>
      <w:proofErr w:type="spellStart"/>
      <w:r w:rsidRPr="008168F9">
        <w:rPr>
          <w:rFonts w:ascii="Times New Roman" w:hAnsi="Times New Roman" w:cs="Times New Roman"/>
          <w:sz w:val="24"/>
          <w:szCs w:val="24"/>
        </w:rPr>
        <w:t>Белгосстрах</w:t>
      </w:r>
      <w:proofErr w:type="spellEnd"/>
      <w:r w:rsidRPr="008168F9">
        <w:rPr>
          <w:rFonts w:ascii="Times New Roman" w:hAnsi="Times New Roman" w:cs="Times New Roman"/>
          <w:sz w:val="24"/>
          <w:szCs w:val="24"/>
        </w:rPr>
        <w:t>»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 При этом более 90 процентов указанных выплат составляют ежемесячные страховые выплаты (таблица 2).</w:t>
      </w:r>
    </w:p>
    <w:p w:rsidR="008168F9" w:rsidRPr="008168F9" w:rsidRDefault="008168F9" w:rsidP="008168F9">
      <w:pPr>
        <w:ind w:firstLine="720"/>
        <w:jc w:val="right"/>
        <w:rPr>
          <w:rFonts w:ascii="Times New Roman" w:hAnsi="Times New Roman" w:cs="Times New Roman"/>
          <w:sz w:val="24"/>
          <w:szCs w:val="24"/>
        </w:rPr>
      </w:pPr>
      <w:r w:rsidRPr="008168F9">
        <w:rPr>
          <w:rFonts w:ascii="Times New Roman" w:hAnsi="Times New Roman" w:cs="Times New Roman"/>
          <w:sz w:val="24"/>
          <w:szCs w:val="24"/>
        </w:rPr>
        <w:t>Таблица 2</w:t>
      </w:r>
    </w:p>
    <w:p w:rsidR="008168F9" w:rsidRPr="008168F9" w:rsidRDefault="008168F9" w:rsidP="008168F9">
      <w:pPr>
        <w:ind w:firstLine="720"/>
        <w:jc w:val="center"/>
        <w:rPr>
          <w:rFonts w:ascii="Times New Roman" w:hAnsi="Times New Roman" w:cs="Times New Roman"/>
          <w:sz w:val="24"/>
          <w:szCs w:val="24"/>
        </w:rPr>
      </w:pPr>
      <w:r w:rsidRPr="008168F9">
        <w:rPr>
          <w:rFonts w:ascii="Times New Roman" w:hAnsi="Times New Roman" w:cs="Times New Roman"/>
          <w:sz w:val="24"/>
          <w:szCs w:val="24"/>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1"/>
        <w:gridCol w:w="1692"/>
        <w:gridCol w:w="1958"/>
      </w:tblGrid>
      <w:tr w:rsidR="008168F9" w:rsidRPr="008168F9" w:rsidTr="008168F9">
        <w:tc>
          <w:tcPr>
            <w:tcW w:w="6062" w:type="dxa"/>
            <w:shd w:val="clear" w:color="auto" w:fill="auto"/>
          </w:tcPr>
          <w:p w:rsidR="008168F9" w:rsidRPr="008168F9" w:rsidRDefault="008168F9" w:rsidP="008168F9">
            <w:pPr>
              <w:jc w:val="center"/>
              <w:rPr>
                <w:rFonts w:ascii="Times New Roman" w:hAnsi="Times New Roman" w:cs="Times New Roman"/>
                <w:sz w:val="24"/>
                <w:szCs w:val="24"/>
              </w:rPr>
            </w:pPr>
          </w:p>
        </w:tc>
        <w:tc>
          <w:tcPr>
            <w:tcW w:w="1701"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 xml:space="preserve">Сумма, </w:t>
            </w:r>
          </w:p>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тыс. рублей</w:t>
            </w:r>
          </w:p>
        </w:tc>
        <w:tc>
          <w:tcPr>
            <w:tcW w:w="1984"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Удельный вес от их общего количества, %</w:t>
            </w:r>
          </w:p>
        </w:tc>
      </w:tr>
      <w:tr w:rsidR="008168F9" w:rsidRPr="008168F9" w:rsidTr="008168F9">
        <w:trPr>
          <w:trHeight w:val="320"/>
        </w:trPr>
        <w:tc>
          <w:tcPr>
            <w:tcW w:w="6062"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b/>
                <w:sz w:val="24"/>
                <w:szCs w:val="24"/>
              </w:rPr>
              <w:t>Всего, в том числе:</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b/>
                <w:sz w:val="24"/>
                <w:szCs w:val="24"/>
              </w:rPr>
            </w:pPr>
            <w:r w:rsidRPr="008168F9">
              <w:rPr>
                <w:rFonts w:ascii="Times New Roman" w:hAnsi="Times New Roman" w:cs="Times New Roman"/>
                <w:b/>
                <w:sz w:val="24"/>
                <w:szCs w:val="24"/>
              </w:rPr>
              <w:t>126 523,4</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b/>
                <w:sz w:val="24"/>
                <w:szCs w:val="24"/>
              </w:rPr>
            </w:pPr>
            <w:r w:rsidRPr="008168F9">
              <w:rPr>
                <w:rFonts w:ascii="Times New Roman" w:hAnsi="Times New Roman" w:cs="Times New Roman"/>
                <w:b/>
                <w:sz w:val="24"/>
                <w:szCs w:val="24"/>
              </w:rPr>
              <w:t>100,0</w:t>
            </w:r>
          </w:p>
        </w:tc>
      </w:tr>
      <w:tr w:rsidR="008168F9" w:rsidRPr="008168F9" w:rsidTr="008168F9">
        <w:trPr>
          <w:trHeight w:val="423"/>
        </w:trPr>
        <w:tc>
          <w:tcPr>
            <w:tcW w:w="6062" w:type="dxa"/>
            <w:shd w:val="clear" w:color="auto" w:fill="auto"/>
            <w:vAlign w:val="center"/>
          </w:tcPr>
          <w:p w:rsidR="008168F9" w:rsidRPr="008168F9" w:rsidRDefault="008168F9" w:rsidP="008168F9">
            <w:pPr>
              <w:spacing w:line="250" w:lineRule="exact"/>
              <w:ind w:left="284" w:firstLine="283"/>
              <w:rPr>
                <w:rFonts w:ascii="Times New Roman" w:hAnsi="Times New Roman" w:cs="Times New Roman"/>
                <w:sz w:val="24"/>
                <w:szCs w:val="24"/>
              </w:rPr>
            </w:pPr>
            <w:r w:rsidRPr="008168F9">
              <w:rPr>
                <w:rFonts w:ascii="Times New Roman" w:hAnsi="Times New Roman" w:cs="Times New Roman"/>
                <w:sz w:val="24"/>
                <w:szCs w:val="24"/>
              </w:rPr>
              <w:t xml:space="preserve">ежемесячные страховые выплаты </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t>114 158,2</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90,2</w:t>
            </w:r>
          </w:p>
        </w:tc>
      </w:tr>
      <w:tr w:rsidR="008168F9" w:rsidRPr="008168F9" w:rsidTr="008168F9">
        <w:tc>
          <w:tcPr>
            <w:tcW w:w="6062" w:type="dxa"/>
            <w:shd w:val="clear" w:color="auto" w:fill="auto"/>
            <w:vAlign w:val="center"/>
          </w:tcPr>
          <w:p w:rsidR="008168F9" w:rsidRPr="008168F9" w:rsidRDefault="008168F9" w:rsidP="008168F9">
            <w:pPr>
              <w:spacing w:line="250" w:lineRule="exact"/>
              <w:ind w:left="567"/>
              <w:jc w:val="both"/>
              <w:rPr>
                <w:rFonts w:ascii="Times New Roman" w:hAnsi="Times New Roman" w:cs="Times New Roman"/>
                <w:sz w:val="24"/>
                <w:szCs w:val="24"/>
              </w:rPr>
            </w:pPr>
            <w:r w:rsidRPr="008168F9">
              <w:rPr>
                <w:rFonts w:ascii="Times New Roman" w:hAnsi="Times New Roman" w:cs="Times New Roman"/>
                <w:sz w:val="24"/>
                <w:szCs w:val="24"/>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t>4 849,8</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3,8</w:t>
            </w:r>
          </w:p>
        </w:tc>
      </w:tr>
      <w:tr w:rsidR="008168F9" w:rsidRPr="008168F9" w:rsidTr="008168F9">
        <w:tc>
          <w:tcPr>
            <w:tcW w:w="6062" w:type="dxa"/>
            <w:shd w:val="clear" w:color="auto" w:fill="auto"/>
            <w:vAlign w:val="center"/>
          </w:tcPr>
          <w:p w:rsidR="008168F9" w:rsidRPr="008168F9" w:rsidRDefault="008168F9" w:rsidP="008168F9">
            <w:pPr>
              <w:spacing w:line="250" w:lineRule="exact"/>
              <w:ind w:left="567"/>
              <w:jc w:val="both"/>
              <w:rPr>
                <w:rFonts w:ascii="Times New Roman" w:hAnsi="Times New Roman" w:cs="Times New Roman"/>
                <w:sz w:val="24"/>
                <w:szCs w:val="24"/>
              </w:rPr>
            </w:pPr>
            <w:r w:rsidRPr="008168F9">
              <w:rPr>
                <w:rFonts w:ascii="Times New Roman" w:hAnsi="Times New Roman" w:cs="Times New Roman"/>
                <w:sz w:val="24"/>
                <w:szCs w:val="24"/>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t>4 253,1</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3,4</w:t>
            </w:r>
          </w:p>
        </w:tc>
      </w:tr>
      <w:tr w:rsidR="008168F9" w:rsidRPr="008168F9" w:rsidTr="008168F9">
        <w:trPr>
          <w:trHeight w:val="340"/>
        </w:trPr>
        <w:tc>
          <w:tcPr>
            <w:tcW w:w="6062" w:type="dxa"/>
            <w:shd w:val="clear" w:color="auto" w:fill="auto"/>
            <w:vAlign w:val="center"/>
          </w:tcPr>
          <w:p w:rsidR="008168F9" w:rsidRPr="008168F9" w:rsidRDefault="008168F9" w:rsidP="008168F9">
            <w:pPr>
              <w:spacing w:line="250" w:lineRule="exact"/>
              <w:ind w:left="567"/>
              <w:jc w:val="both"/>
              <w:rPr>
                <w:rFonts w:ascii="Times New Roman" w:hAnsi="Times New Roman" w:cs="Times New Roman"/>
                <w:sz w:val="24"/>
                <w:szCs w:val="24"/>
              </w:rPr>
            </w:pPr>
            <w:r w:rsidRPr="008168F9">
              <w:rPr>
                <w:rFonts w:ascii="Times New Roman" w:hAnsi="Times New Roman" w:cs="Times New Roman"/>
                <w:sz w:val="24"/>
                <w:szCs w:val="24"/>
              </w:rPr>
              <w:t>единовременные страховые выплаты</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t>2 395,5</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1,9</w:t>
            </w:r>
          </w:p>
        </w:tc>
      </w:tr>
      <w:tr w:rsidR="008168F9" w:rsidRPr="008168F9" w:rsidTr="008168F9">
        <w:tc>
          <w:tcPr>
            <w:tcW w:w="6062" w:type="dxa"/>
            <w:shd w:val="clear" w:color="auto" w:fill="auto"/>
            <w:vAlign w:val="center"/>
          </w:tcPr>
          <w:p w:rsidR="008168F9" w:rsidRPr="008168F9" w:rsidRDefault="008168F9" w:rsidP="008168F9">
            <w:pPr>
              <w:spacing w:line="250" w:lineRule="exact"/>
              <w:ind w:left="567"/>
              <w:jc w:val="both"/>
              <w:rPr>
                <w:rFonts w:ascii="Times New Roman" w:hAnsi="Times New Roman" w:cs="Times New Roman"/>
                <w:sz w:val="24"/>
                <w:szCs w:val="24"/>
              </w:rPr>
            </w:pPr>
            <w:r w:rsidRPr="008168F9">
              <w:rPr>
                <w:rFonts w:ascii="Times New Roman" w:hAnsi="Times New Roman" w:cs="Times New Roman"/>
                <w:sz w:val="24"/>
                <w:szCs w:val="24"/>
              </w:rPr>
              <w:t xml:space="preserve">возмещение Фонду социальной защиты населения расходов на выплату пенсий по </w:t>
            </w:r>
            <w:r w:rsidRPr="008168F9">
              <w:rPr>
                <w:rFonts w:ascii="Times New Roman" w:hAnsi="Times New Roman" w:cs="Times New Roman"/>
                <w:sz w:val="24"/>
                <w:szCs w:val="24"/>
              </w:rPr>
              <w:lastRenderedPageBreak/>
              <w:t>инвалидности и по случаю потери кормильца</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lastRenderedPageBreak/>
              <w:t>547,5</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0,4</w:t>
            </w:r>
          </w:p>
        </w:tc>
      </w:tr>
      <w:tr w:rsidR="008168F9" w:rsidRPr="008168F9" w:rsidTr="008168F9">
        <w:trPr>
          <w:trHeight w:val="337"/>
        </w:trPr>
        <w:tc>
          <w:tcPr>
            <w:tcW w:w="6062" w:type="dxa"/>
            <w:shd w:val="clear" w:color="auto" w:fill="auto"/>
            <w:vAlign w:val="center"/>
          </w:tcPr>
          <w:p w:rsidR="008168F9" w:rsidRPr="008168F9" w:rsidRDefault="008168F9" w:rsidP="008168F9">
            <w:pPr>
              <w:spacing w:line="250" w:lineRule="exact"/>
              <w:ind w:left="567"/>
              <w:jc w:val="both"/>
              <w:rPr>
                <w:rFonts w:ascii="Times New Roman" w:hAnsi="Times New Roman" w:cs="Times New Roman"/>
                <w:sz w:val="24"/>
                <w:szCs w:val="24"/>
              </w:rPr>
            </w:pPr>
            <w:r w:rsidRPr="008168F9">
              <w:rPr>
                <w:rFonts w:ascii="Times New Roman" w:hAnsi="Times New Roman" w:cs="Times New Roman"/>
                <w:sz w:val="24"/>
                <w:szCs w:val="24"/>
              </w:rPr>
              <w:lastRenderedPageBreak/>
              <w:t xml:space="preserve">расходы на погребение </w:t>
            </w:r>
          </w:p>
        </w:tc>
        <w:tc>
          <w:tcPr>
            <w:tcW w:w="1701" w:type="dxa"/>
            <w:shd w:val="clear" w:color="auto" w:fill="auto"/>
            <w:vAlign w:val="center"/>
          </w:tcPr>
          <w:p w:rsidR="008168F9" w:rsidRPr="008168F9" w:rsidRDefault="008168F9" w:rsidP="008168F9">
            <w:pPr>
              <w:ind w:right="320"/>
              <w:jc w:val="right"/>
              <w:rPr>
                <w:rFonts w:ascii="Times New Roman" w:hAnsi="Times New Roman" w:cs="Times New Roman"/>
                <w:sz w:val="24"/>
                <w:szCs w:val="24"/>
              </w:rPr>
            </w:pPr>
            <w:r w:rsidRPr="008168F9">
              <w:rPr>
                <w:rFonts w:ascii="Times New Roman" w:hAnsi="Times New Roman" w:cs="Times New Roman"/>
                <w:sz w:val="24"/>
                <w:szCs w:val="24"/>
              </w:rPr>
              <w:t>319,3</w:t>
            </w:r>
          </w:p>
        </w:tc>
        <w:tc>
          <w:tcPr>
            <w:tcW w:w="1984" w:type="dxa"/>
            <w:shd w:val="clear" w:color="auto" w:fill="auto"/>
            <w:vAlign w:val="center"/>
          </w:tcPr>
          <w:p w:rsidR="008168F9" w:rsidRPr="008168F9" w:rsidRDefault="008168F9" w:rsidP="008168F9">
            <w:pPr>
              <w:tabs>
                <w:tab w:val="left" w:pos="894"/>
              </w:tabs>
              <w:ind w:right="599"/>
              <w:jc w:val="right"/>
              <w:rPr>
                <w:rFonts w:ascii="Times New Roman" w:hAnsi="Times New Roman" w:cs="Times New Roman"/>
                <w:sz w:val="24"/>
                <w:szCs w:val="24"/>
              </w:rPr>
            </w:pPr>
            <w:r w:rsidRPr="008168F9">
              <w:rPr>
                <w:rFonts w:ascii="Times New Roman" w:hAnsi="Times New Roman" w:cs="Times New Roman"/>
                <w:sz w:val="24"/>
                <w:szCs w:val="24"/>
              </w:rPr>
              <w:t>0,3</w:t>
            </w:r>
          </w:p>
        </w:tc>
      </w:tr>
    </w:tbl>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t xml:space="preserve">К этим суммам нужно добавить выплаты в соответствии с коллективными договорами организаций в случае смерти работника или утраты  им трудоспособности. </w:t>
      </w:r>
    </w:p>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t>В результате несчастных случаев на производстве в 2019 году потеря трудоспособности наступила у 145 человек (таблица 3),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3</w:t>
      </w:r>
    </w:p>
    <w:p w:rsidR="008168F9" w:rsidRPr="008168F9" w:rsidRDefault="008168F9" w:rsidP="008168F9">
      <w:pPr>
        <w:ind w:firstLine="709"/>
        <w:jc w:val="center"/>
        <w:rPr>
          <w:rFonts w:ascii="Times New Roman" w:hAnsi="Times New Roman" w:cs="Times New Roman"/>
          <w:sz w:val="24"/>
          <w:szCs w:val="24"/>
        </w:rPr>
      </w:pPr>
      <w:r w:rsidRPr="008168F9">
        <w:rPr>
          <w:rFonts w:ascii="Times New Roman" w:hAnsi="Times New Roman" w:cs="Times New Roman"/>
          <w:sz w:val="24"/>
          <w:szCs w:val="24"/>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974"/>
        <w:gridCol w:w="974"/>
        <w:gridCol w:w="852"/>
        <w:gridCol w:w="9"/>
        <w:gridCol w:w="1302"/>
        <w:gridCol w:w="975"/>
        <w:gridCol w:w="975"/>
        <w:gridCol w:w="869"/>
        <w:gridCol w:w="12"/>
      </w:tblGrid>
      <w:tr w:rsidR="008168F9" w:rsidRPr="008168F9" w:rsidTr="008168F9">
        <w:tc>
          <w:tcPr>
            <w:tcW w:w="1809" w:type="dxa"/>
            <w:vMerge w:val="restart"/>
            <w:shd w:val="clear" w:color="auto" w:fill="auto"/>
          </w:tcPr>
          <w:p w:rsidR="008168F9" w:rsidRPr="008168F9" w:rsidRDefault="008168F9" w:rsidP="008168F9">
            <w:pPr>
              <w:jc w:val="both"/>
              <w:rPr>
                <w:rFonts w:ascii="Times New Roman" w:hAnsi="Times New Roman" w:cs="Times New Roman"/>
                <w:sz w:val="24"/>
                <w:szCs w:val="24"/>
              </w:rPr>
            </w:pPr>
          </w:p>
        </w:tc>
        <w:tc>
          <w:tcPr>
            <w:tcW w:w="4085" w:type="dxa"/>
            <w:gridSpan w:val="5"/>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4133" w:type="dxa"/>
            <w:gridSpan w:val="5"/>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rPr>
          <w:gridAfter w:val="1"/>
          <w:wAfter w:w="12" w:type="dxa"/>
        </w:trPr>
        <w:tc>
          <w:tcPr>
            <w:tcW w:w="1809" w:type="dxa"/>
            <w:vMerge/>
            <w:shd w:val="clear" w:color="auto" w:fill="auto"/>
          </w:tcPr>
          <w:p w:rsidR="008168F9" w:rsidRPr="008168F9" w:rsidRDefault="008168F9" w:rsidP="008168F9">
            <w:pPr>
              <w:jc w:val="both"/>
              <w:rPr>
                <w:rFonts w:ascii="Times New Roman" w:hAnsi="Times New Roman" w:cs="Times New Roman"/>
                <w:sz w:val="24"/>
                <w:szCs w:val="24"/>
              </w:rPr>
            </w:pPr>
          </w:p>
        </w:tc>
        <w:tc>
          <w:tcPr>
            <w:tcW w:w="1276" w:type="dxa"/>
            <w:vMerge w:val="restart"/>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proofErr w:type="spellStart"/>
            <w:proofErr w:type="gramStart"/>
            <w:r w:rsidRPr="008168F9">
              <w:rPr>
                <w:rFonts w:ascii="Times New Roman" w:hAnsi="Times New Roman" w:cs="Times New Roman"/>
                <w:sz w:val="24"/>
                <w:szCs w:val="24"/>
              </w:rPr>
              <w:t>установ-лен</w:t>
            </w:r>
            <w:proofErr w:type="spellEnd"/>
            <w:proofErr w:type="gramEnd"/>
            <w:r w:rsidRPr="008168F9">
              <w:rPr>
                <w:rFonts w:ascii="Times New Roman" w:hAnsi="Times New Roman" w:cs="Times New Roman"/>
                <w:sz w:val="24"/>
                <w:szCs w:val="24"/>
              </w:rPr>
              <w:t xml:space="preserve"> процент утраты трудоспособности</w:t>
            </w:r>
          </w:p>
        </w:tc>
        <w:tc>
          <w:tcPr>
            <w:tcW w:w="2800" w:type="dxa"/>
            <w:gridSpan w:val="3"/>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признано инвалидами</w:t>
            </w:r>
          </w:p>
        </w:tc>
        <w:tc>
          <w:tcPr>
            <w:tcW w:w="1311" w:type="dxa"/>
            <w:gridSpan w:val="2"/>
            <w:vMerge w:val="restart"/>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proofErr w:type="spellStart"/>
            <w:proofErr w:type="gramStart"/>
            <w:r w:rsidRPr="008168F9">
              <w:rPr>
                <w:rFonts w:ascii="Times New Roman" w:hAnsi="Times New Roman" w:cs="Times New Roman"/>
                <w:sz w:val="24"/>
                <w:szCs w:val="24"/>
              </w:rPr>
              <w:t>установ-лен</w:t>
            </w:r>
            <w:proofErr w:type="spellEnd"/>
            <w:proofErr w:type="gramEnd"/>
            <w:r w:rsidRPr="008168F9">
              <w:rPr>
                <w:rFonts w:ascii="Times New Roman" w:hAnsi="Times New Roman" w:cs="Times New Roman"/>
                <w:sz w:val="24"/>
                <w:szCs w:val="24"/>
              </w:rPr>
              <w:t xml:space="preserve"> процент утраты трудоспособности</w:t>
            </w:r>
          </w:p>
        </w:tc>
        <w:tc>
          <w:tcPr>
            <w:tcW w:w="2819" w:type="dxa"/>
            <w:gridSpan w:val="3"/>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признано инвалидами</w:t>
            </w:r>
          </w:p>
        </w:tc>
      </w:tr>
      <w:tr w:rsidR="008168F9" w:rsidRPr="008168F9" w:rsidTr="008168F9">
        <w:trPr>
          <w:gridAfter w:val="1"/>
          <w:wAfter w:w="12" w:type="dxa"/>
        </w:trPr>
        <w:tc>
          <w:tcPr>
            <w:tcW w:w="1809" w:type="dxa"/>
            <w:vMerge/>
            <w:shd w:val="clear" w:color="auto" w:fill="auto"/>
          </w:tcPr>
          <w:p w:rsidR="008168F9" w:rsidRPr="008168F9" w:rsidRDefault="008168F9" w:rsidP="008168F9">
            <w:pPr>
              <w:jc w:val="both"/>
              <w:rPr>
                <w:rFonts w:ascii="Times New Roman" w:hAnsi="Times New Roman" w:cs="Times New Roman"/>
                <w:sz w:val="24"/>
                <w:szCs w:val="24"/>
              </w:rPr>
            </w:pPr>
          </w:p>
        </w:tc>
        <w:tc>
          <w:tcPr>
            <w:tcW w:w="1276" w:type="dxa"/>
            <w:vMerge/>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p>
        </w:tc>
        <w:tc>
          <w:tcPr>
            <w:tcW w:w="974" w:type="dxa"/>
            <w:shd w:val="clear" w:color="auto" w:fill="auto"/>
            <w:vAlign w:val="center"/>
          </w:tcPr>
          <w:p w:rsidR="008168F9" w:rsidRPr="008168F9" w:rsidRDefault="008168F9" w:rsidP="008168F9">
            <w:pPr>
              <w:spacing w:line="24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1</w:t>
            </w:r>
          </w:p>
          <w:p w:rsidR="008168F9" w:rsidRPr="008168F9" w:rsidRDefault="008168F9" w:rsidP="008168F9">
            <w:pPr>
              <w:spacing w:line="24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974" w:type="dxa"/>
            <w:shd w:val="clear" w:color="auto" w:fill="auto"/>
            <w:vAlign w:val="center"/>
          </w:tcPr>
          <w:p w:rsidR="008168F9" w:rsidRPr="008168F9" w:rsidRDefault="008168F9" w:rsidP="008168F9">
            <w:pPr>
              <w:spacing w:line="24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2</w:t>
            </w:r>
          </w:p>
          <w:p w:rsidR="008168F9" w:rsidRPr="008168F9" w:rsidRDefault="008168F9" w:rsidP="008168F9">
            <w:pPr>
              <w:spacing w:line="24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852" w:type="dxa"/>
            <w:shd w:val="clear" w:color="auto" w:fill="auto"/>
            <w:vAlign w:val="center"/>
          </w:tcPr>
          <w:p w:rsidR="008168F9" w:rsidRPr="008168F9" w:rsidRDefault="008168F9" w:rsidP="008168F9">
            <w:pPr>
              <w:spacing w:line="24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3</w:t>
            </w:r>
          </w:p>
          <w:p w:rsidR="008168F9" w:rsidRPr="008168F9" w:rsidRDefault="008168F9" w:rsidP="008168F9">
            <w:pPr>
              <w:spacing w:line="24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1311" w:type="dxa"/>
            <w:gridSpan w:val="2"/>
            <w:vMerge/>
            <w:shd w:val="clear" w:color="auto" w:fill="auto"/>
            <w:vAlign w:val="center"/>
          </w:tcPr>
          <w:p w:rsidR="008168F9" w:rsidRPr="008168F9" w:rsidRDefault="008168F9" w:rsidP="008168F9">
            <w:pPr>
              <w:spacing w:line="240" w:lineRule="exact"/>
              <w:jc w:val="center"/>
              <w:rPr>
                <w:rFonts w:ascii="Times New Roman" w:hAnsi="Times New Roman" w:cs="Times New Roman"/>
                <w:sz w:val="24"/>
                <w:szCs w:val="24"/>
              </w:rPr>
            </w:pPr>
          </w:p>
        </w:tc>
        <w:tc>
          <w:tcPr>
            <w:tcW w:w="975" w:type="dxa"/>
            <w:shd w:val="clear" w:color="auto" w:fill="auto"/>
            <w:vAlign w:val="center"/>
          </w:tcPr>
          <w:p w:rsidR="008168F9" w:rsidRPr="008168F9" w:rsidRDefault="008168F9" w:rsidP="008168F9">
            <w:pPr>
              <w:spacing w:line="24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1</w:t>
            </w:r>
          </w:p>
          <w:p w:rsidR="008168F9" w:rsidRPr="008168F9" w:rsidRDefault="008168F9" w:rsidP="008168F9">
            <w:pPr>
              <w:spacing w:line="24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975" w:type="dxa"/>
            <w:shd w:val="clear" w:color="auto" w:fill="auto"/>
            <w:vAlign w:val="center"/>
          </w:tcPr>
          <w:p w:rsidR="008168F9" w:rsidRPr="008168F9" w:rsidRDefault="008168F9" w:rsidP="008168F9">
            <w:pPr>
              <w:spacing w:line="24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2</w:t>
            </w:r>
          </w:p>
          <w:p w:rsidR="008168F9" w:rsidRPr="008168F9" w:rsidRDefault="008168F9" w:rsidP="008168F9">
            <w:pPr>
              <w:spacing w:line="24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869" w:type="dxa"/>
            <w:shd w:val="clear" w:color="auto" w:fill="auto"/>
            <w:vAlign w:val="center"/>
          </w:tcPr>
          <w:p w:rsidR="008168F9" w:rsidRPr="008168F9" w:rsidRDefault="008168F9" w:rsidP="008168F9">
            <w:pPr>
              <w:spacing w:line="24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3</w:t>
            </w:r>
          </w:p>
          <w:p w:rsidR="008168F9" w:rsidRPr="008168F9" w:rsidRDefault="008168F9" w:rsidP="008168F9">
            <w:pPr>
              <w:spacing w:line="24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1276" w:type="dxa"/>
            <w:shd w:val="clear" w:color="auto" w:fill="auto"/>
            <w:vAlign w:val="center"/>
          </w:tcPr>
          <w:p w:rsidR="008168F9" w:rsidRPr="008168F9" w:rsidRDefault="008168F9" w:rsidP="008168F9">
            <w:pPr>
              <w:ind w:left="-391" w:right="494"/>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b/>
                <w:sz w:val="24"/>
                <w:szCs w:val="24"/>
              </w:rPr>
            </w:pPr>
            <w:r w:rsidRPr="008168F9">
              <w:rPr>
                <w:rFonts w:ascii="Times New Roman" w:hAnsi="Times New Roman" w:cs="Times New Roman"/>
                <w:b/>
                <w:sz w:val="24"/>
                <w:szCs w:val="24"/>
              </w:rPr>
              <w:t>13</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b/>
                <w:sz w:val="24"/>
                <w:szCs w:val="24"/>
              </w:rPr>
            </w:pPr>
            <w:r w:rsidRPr="008168F9">
              <w:rPr>
                <w:rFonts w:ascii="Times New Roman" w:hAnsi="Times New Roman" w:cs="Times New Roman"/>
                <w:b/>
                <w:sz w:val="24"/>
                <w:szCs w:val="24"/>
              </w:rPr>
              <w:t>29</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b/>
                <w:sz w:val="24"/>
                <w:szCs w:val="24"/>
              </w:rPr>
            </w:pPr>
            <w:r w:rsidRPr="008168F9">
              <w:rPr>
                <w:rFonts w:ascii="Times New Roman" w:hAnsi="Times New Roman" w:cs="Times New Roman"/>
                <w:b/>
                <w:sz w:val="24"/>
                <w:szCs w:val="24"/>
              </w:rPr>
              <w:t>112</w:t>
            </w:r>
          </w:p>
        </w:tc>
        <w:tc>
          <w:tcPr>
            <w:tcW w:w="1311" w:type="dxa"/>
            <w:gridSpan w:val="2"/>
            <w:shd w:val="clear" w:color="auto" w:fill="auto"/>
            <w:vAlign w:val="center"/>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2</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b/>
                <w:sz w:val="24"/>
                <w:szCs w:val="24"/>
              </w:rPr>
            </w:pPr>
            <w:r w:rsidRPr="008168F9">
              <w:rPr>
                <w:rFonts w:ascii="Times New Roman" w:hAnsi="Times New Roman" w:cs="Times New Roman"/>
                <w:b/>
                <w:sz w:val="24"/>
                <w:szCs w:val="24"/>
              </w:rPr>
              <w:t>9</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b/>
                <w:sz w:val="24"/>
                <w:szCs w:val="24"/>
              </w:rPr>
            </w:pPr>
            <w:r w:rsidRPr="008168F9">
              <w:rPr>
                <w:rFonts w:ascii="Times New Roman" w:hAnsi="Times New Roman" w:cs="Times New Roman"/>
                <w:b/>
                <w:sz w:val="24"/>
                <w:szCs w:val="24"/>
              </w:rPr>
              <w:t>31</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b/>
                <w:sz w:val="24"/>
                <w:szCs w:val="24"/>
              </w:rPr>
            </w:pPr>
            <w:r w:rsidRPr="008168F9">
              <w:rPr>
                <w:rFonts w:ascii="Times New Roman" w:hAnsi="Times New Roman" w:cs="Times New Roman"/>
                <w:b/>
                <w:sz w:val="24"/>
                <w:szCs w:val="24"/>
              </w:rPr>
              <w:t>103</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 xml:space="preserve">Брестская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8</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20</w:t>
            </w:r>
          </w:p>
        </w:tc>
        <w:tc>
          <w:tcPr>
            <w:tcW w:w="1311" w:type="dxa"/>
            <w:gridSpan w:val="2"/>
            <w:shd w:val="clear" w:color="auto" w:fill="auto"/>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sz w:val="24"/>
                <w:szCs w:val="24"/>
              </w:rPr>
            </w:pPr>
            <w:r w:rsidRPr="008168F9">
              <w:rPr>
                <w:rFonts w:ascii="Times New Roman" w:hAnsi="Times New Roman" w:cs="Times New Roman"/>
                <w:sz w:val="24"/>
                <w:szCs w:val="24"/>
              </w:rPr>
              <w:t>5</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7</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16</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 xml:space="preserve">Витебская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sz w:val="24"/>
                <w:szCs w:val="24"/>
              </w:rPr>
              <w:t>2</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10</w:t>
            </w:r>
          </w:p>
        </w:tc>
        <w:tc>
          <w:tcPr>
            <w:tcW w:w="1311" w:type="dxa"/>
            <w:gridSpan w:val="2"/>
            <w:shd w:val="clear" w:color="auto" w:fill="auto"/>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4</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10</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 xml:space="preserve">Гомельская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19</w:t>
            </w:r>
          </w:p>
        </w:tc>
        <w:tc>
          <w:tcPr>
            <w:tcW w:w="1311" w:type="dxa"/>
            <w:gridSpan w:val="2"/>
            <w:shd w:val="clear" w:color="auto" w:fill="auto"/>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2</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12</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 xml:space="preserve">Гродненская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6</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17</w:t>
            </w:r>
          </w:p>
        </w:tc>
        <w:tc>
          <w:tcPr>
            <w:tcW w:w="1311" w:type="dxa"/>
            <w:gridSpan w:val="2"/>
            <w:shd w:val="clear" w:color="auto" w:fill="auto"/>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7</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9</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г. Минск</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18</w:t>
            </w:r>
          </w:p>
        </w:tc>
        <w:tc>
          <w:tcPr>
            <w:tcW w:w="1311" w:type="dxa"/>
            <w:gridSpan w:val="2"/>
            <w:shd w:val="clear" w:color="auto" w:fill="auto"/>
            <w:vAlign w:val="center"/>
          </w:tcPr>
          <w:p w:rsidR="008168F9" w:rsidRPr="008168F9" w:rsidRDefault="008168F9" w:rsidP="008168F9">
            <w:pPr>
              <w:tabs>
                <w:tab w:val="left" w:pos="424"/>
              </w:tabs>
              <w:ind w:left="-284" w:right="417"/>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14</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firstLine="142"/>
              <w:rPr>
                <w:rFonts w:ascii="Times New Roman" w:hAnsi="Times New Roman" w:cs="Times New Roman"/>
                <w:sz w:val="24"/>
                <w:szCs w:val="24"/>
              </w:rPr>
            </w:pPr>
            <w:r w:rsidRPr="008168F9">
              <w:rPr>
                <w:rFonts w:ascii="Times New Roman" w:hAnsi="Times New Roman" w:cs="Times New Roman"/>
                <w:sz w:val="24"/>
                <w:szCs w:val="24"/>
              </w:rPr>
              <w:t xml:space="preserve">Минская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sz w:val="24"/>
                <w:szCs w:val="24"/>
              </w:rPr>
              <w:t>4</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8</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15</w:t>
            </w:r>
          </w:p>
        </w:tc>
        <w:tc>
          <w:tcPr>
            <w:tcW w:w="1311" w:type="dxa"/>
            <w:gridSpan w:val="2"/>
            <w:shd w:val="clear" w:color="auto" w:fill="auto"/>
            <w:vAlign w:val="center"/>
          </w:tcPr>
          <w:p w:rsidR="008168F9" w:rsidRPr="008168F9" w:rsidRDefault="008168F9" w:rsidP="008168F9">
            <w:pPr>
              <w:tabs>
                <w:tab w:val="left" w:pos="424"/>
              </w:tabs>
              <w:ind w:left="-284" w:right="417"/>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7</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23</w:t>
            </w:r>
          </w:p>
        </w:tc>
      </w:tr>
      <w:tr w:rsidR="008168F9" w:rsidRPr="008168F9" w:rsidTr="008168F9">
        <w:trPr>
          <w:gridAfter w:val="1"/>
          <w:wAfter w:w="12" w:type="dxa"/>
        </w:trPr>
        <w:tc>
          <w:tcPr>
            <w:tcW w:w="1809" w:type="dxa"/>
            <w:shd w:val="clear" w:color="auto" w:fill="auto"/>
            <w:vAlign w:val="center"/>
          </w:tcPr>
          <w:p w:rsidR="008168F9" w:rsidRPr="008168F9" w:rsidRDefault="008168F9" w:rsidP="008168F9">
            <w:pPr>
              <w:ind w:right="-108" w:firstLine="142"/>
              <w:rPr>
                <w:rFonts w:ascii="Times New Roman" w:hAnsi="Times New Roman" w:cs="Times New Roman"/>
                <w:sz w:val="24"/>
                <w:szCs w:val="24"/>
              </w:rPr>
            </w:pPr>
            <w:r w:rsidRPr="008168F9">
              <w:rPr>
                <w:rFonts w:ascii="Times New Roman" w:hAnsi="Times New Roman" w:cs="Times New Roman"/>
                <w:sz w:val="24"/>
                <w:szCs w:val="24"/>
              </w:rPr>
              <w:t xml:space="preserve">Могилевская </w:t>
            </w:r>
          </w:p>
        </w:tc>
        <w:tc>
          <w:tcPr>
            <w:tcW w:w="1276" w:type="dxa"/>
            <w:shd w:val="clear" w:color="auto" w:fill="auto"/>
          </w:tcPr>
          <w:p w:rsidR="008168F9" w:rsidRPr="008168F9" w:rsidRDefault="008168F9" w:rsidP="008168F9">
            <w:pPr>
              <w:ind w:left="-391" w:right="494"/>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tabs>
                <w:tab w:val="left" w:pos="424"/>
              </w:tabs>
              <w:ind w:left="-386" w:right="300"/>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974" w:type="dxa"/>
            <w:shd w:val="clear" w:color="auto" w:fill="auto"/>
            <w:vAlign w:val="center"/>
          </w:tcPr>
          <w:p w:rsidR="008168F9" w:rsidRPr="008168F9" w:rsidRDefault="008168F9" w:rsidP="008168F9">
            <w:pPr>
              <w:tabs>
                <w:tab w:val="left" w:pos="339"/>
              </w:tabs>
              <w:ind w:left="-512" w:right="285"/>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852"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13</w:t>
            </w:r>
          </w:p>
        </w:tc>
        <w:tc>
          <w:tcPr>
            <w:tcW w:w="1311" w:type="dxa"/>
            <w:gridSpan w:val="2"/>
            <w:shd w:val="clear" w:color="auto" w:fill="auto"/>
            <w:vAlign w:val="center"/>
          </w:tcPr>
          <w:p w:rsidR="008168F9" w:rsidRPr="008168F9" w:rsidRDefault="008168F9" w:rsidP="008168F9">
            <w:pPr>
              <w:tabs>
                <w:tab w:val="left" w:pos="424"/>
              </w:tabs>
              <w:ind w:left="-284" w:right="417"/>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tabs>
                <w:tab w:val="left" w:pos="424"/>
              </w:tabs>
              <w:ind w:left="-426" w:right="335"/>
              <w:jc w:val="right"/>
              <w:rPr>
                <w:rFonts w:ascii="Times New Roman" w:hAnsi="Times New Roman" w:cs="Times New Roman"/>
                <w:sz w:val="24"/>
                <w:szCs w:val="24"/>
              </w:rPr>
            </w:pPr>
            <w:r w:rsidRPr="008168F9">
              <w:rPr>
                <w:rFonts w:ascii="Times New Roman" w:hAnsi="Times New Roman" w:cs="Times New Roman"/>
                <w:sz w:val="24"/>
                <w:szCs w:val="24"/>
              </w:rPr>
              <w:t>2</w:t>
            </w:r>
          </w:p>
        </w:tc>
        <w:tc>
          <w:tcPr>
            <w:tcW w:w="975"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869" w:type="dxa"/>
            <w:shd w:val="clear" w:color="auto" w:fill="auto"/>
            <w:vAlign w:val="center"/>
          </w:tcPr>
          <w:p w:rsidR="008168F9" w:rsidRPr="008168F9" w:rsidRDefault="008168F9" w:rsidP="008168F9">
            <w:pPr>
              <w:tabs>
                <w:tab w:val="left" w:pos="424"/>
              </w:tabs>
              <w:ind w:left="-284" w:right="192"/>
              <w:jc w:val="right"/>
              <w:rPr>
                <w:rFonts w:ascii="Times New Roman" w:hAnsi="Times New Roman" w:cs="Times New Roman"/>
                <w:sz w:val="24"/>
                <w:szCs w:val="24"/>
              </w:rPr>
            </w:pPr>
            <w:r w:rsidRPr="008168F9">
              <w:rPr>
                <w:rFonts w:ascii="Times New Roman" w:hAnsi="Times New Roman" w:cs="Times New Roman"/>
                <w:sz w:val="24"/>
                <w:szCs w:val="24"/>
              </w:rPr>
              <w:t>19</w:t>
            </w:r>
          </w:p>
        </w:tc>
      </w:tr>
    </w:tbl>
    <w:p w:rsidR="008168F9" w:rsidRPr="008168F9" w:rsidRDefault="008168F9" w:rsidP="008168F9">
      <w:pPr>
        <w:widowControl w:val="0"/>
        <w:autoSpaceDE w:val="0"/>
        <w:autoSpaceDN w:val="0"/>
        <w:adjustRightInd w:val="0"/>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Pr="008168F9">
        <w:rPr>
          <w:rFonts w:ascii="Times New Roman" w:hAnsi="Times New Roman" w:cs="Times New Roman"/>
          <w:sz w:val="24"/>
          <w:szCs w:val="24"/>
        </w:rPr>
        <w:sym w:font="Symbol" w:char="F02D"/>
      </w:r>
      <w:r w:rsidRPr="008168F9">
        <w:rPr>
          <w:rFonts w:ascii="Times New Roman" w:hAnsi="Times New Roman" w:cs="Times New Roman"/>
          <w:sz w:val="24"/>
          <w:szCs w:val="24"/>
        </w:rPr>
        <w:t xml:space="preserve"> численность потерпевших на производстве в расчете на 100 тысяч работающих (застрахованных по обязательному страхованию от несчастных случаев на производстве и профессиональных заболеваний). </w:t>
      </w:r>
    </w:p>
    <w:p w:rsidR="008168F9" w:rsidRPr="008168F9" w:rsidRDefault="008168F9" w:rsidP="008168F9">
      <w:pPr>
        <w:ind w:left="709" w:firstLine="720"/>
        <w:jc w:val="both"/>
        <w:rPr>
          <w:rFonts w:ascii="Times New Roman" w:hAnsi="Times New Roman" w:cs="Times New Roman"/>
          <w:i/>
          <w:sz w:val="24"/>
          <w:szCs w:val="24"/>
        </w:rPr>
      </w:pPr>
      <w:proofErr w:type="spellStart"/>
      <w:r w:rsidRPr="008168F9">
        <w:rPr>
          <w:rFonts w:ascii="Times New Roman" w:hAnsi="Times New Roman" w:cs="Times New Roman"/>
          <w:i/>
          <w:sz w:val="24"/>
          <w:szCs w:val="24"/>
        </w:rPr>
        <w:t>Справочно</w:t>
      </w:r>
      <w:proofErr w:type="spellEnd"/>
      <w:r w:rsidRPr="008168F9">
        <w:rPr>
          <w:rFonts w:ascii="Times New Roman" w:hAnsi="Times New Roman" w:cs="Times New Roman"/>
          <w:i/>
          <w:sz w:val="24"/>
          <w:szCs w:val="24"/>
        </w:rPr>
        <w:t>. По данным БРУСП «</w:t>
      </w:r>
      <w:proofErr w:type="spellStart"/>
      <w:r w:rsidRPr="008168F9">
        <w:rPr>
          <w:rFonts w:ascii="Times New Roman" w:hAnsi="Times New Roman" w:cs="Times New Roman"/>
          <w:i/>
          <w:sz w:val="24"/>
          <w:szCs w:val="24"/>
        </w:rPr>
        <w:t>Белгосстрах</w:t>
      </w:r>
      <w:proofErr w:type="spellEnd"/>
      <w:r w:rsidRPr="008168F9">
        <w:rPr>
          <w:rFonts w:ascii="Times New Roman" w:hAnsi="Times New Roman" w:cs="Times New Roman"/>
          <w:i/>
          <w:sz w:val="24"/>
          <w:szCs w:val="24"/>
        </w:rPr>
        <w:t>»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8168F9" w:rsidRPr="008168F9" w:rsidRDefault="008168F9" w:rsidP="008168F9">
      <w:pPr>
        <w:widowControl w:val="0"/>
        <w:autoSpaceDE w:val="0"/>
        <w:autoSpaceDN w:val="0"/>
        <w:adjustRightInd w:val="0"/>
        <w:ind w:firstLine="720"/>
        <w:jc w:val="both"/>
        <w:rPr>
          <w:rFonts w:ascii="Times New Roman" w:hAnsi="Times New Roman" w:cs="Times New Roman"/>
          <w:sz w:val="24"/>
          <w:szCs w:val="24"/>
        </w:rPr>
      </w:pPr>
      <w:proofErr w:type="gramStart"/>
      <w:r w:rsidRPr="008168F9">
        <w:rPr>
          <w:rFonts w:ascii="Times New Roman" w:hAnsi="Times New Roman" w:cs="Times New Roman"/>
          <w:sz w:val="24"/>
          <w:szCs w:val="24"/>
        </w:rPr>
        <w:lastRenderedPageBreak/>
        <w:t xml:space="preserve">Коэффициент частоты производственного травматизма (в 2019 году составил 51,8 (в 2018 году – 53,7), коэффициент частоты смертельного </w:t>
      </w:r>
      <w:proofErr w:type="spellStart"/>
      <w:r w:rsidRPr="008168F9">
        <w:rPr>
          <w:rFonts w:ascii="Times New Roman" w:hAnsi="Times New Roman" w:cs="Times New Roman"/>
          <w:sz w:val="24"/>
          <w:szCs w:val="24"/>
        </w:rPr>
        <w:t>травмирования</w:t>
      </w:r>
      <w:proofErr w:type="spellEnd"/>
      <w:r w:rsidRPr="008168F9">
        <w:rPr>
          <w:rFonts w:ascii="Times New Roman" w:hAnsi="Times New Roman" w:cs="Times New Roman"/>
          <w:sz w:val="24"/>
          <w:szCs w:val="24"/>
        </w:rPr>
        <w:t xml:space="preserve"> (численность погибших на производстве в расчете на 100 тысяч застрахованных) снизился с 3,7 до 3,6 (таблица 4).</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68F9">
        <w:rPr>
          <w:rFonts w:ascii="Times New Roman" w:hAnsi="Times New Roman" w:cs="Times New Roman"/>
          <w:sz w:val="24"/>
          <w:szCs w:val="24"/>
        </w:rPr>
        <w:t>Таблица 4</w:t>
      </w:r>
    </w:p>
    <w:p w:rsidR="008168F9" w:rsidRPr="008168F9" w:rsidRDefault="008168F9" w:rsidP="008168F9">
      <w:pPr>
        <w:spacing w:after="120" w:line="280" w:lineRule="exact"/>
        <w:jc w:val="center"/>
        <w:rPr>
          <w:rFonts w:ascii="Times New Roman" w:hAnsi="Times New Roman" w:cs="Times New Roman"/>
          <w:sz w:val="24"/>
          <w:szCs w:val="24"/>
        </w:rPr>
      </w:pPr>
      <w:r w:rsidRPr="008168F9">
        <w:rPr>
          <w:rFonts w:ascii="Times New Roman" w:hAnsi="Times New Roman" w:cs="Times New Roman"/>
          <w:sz w:val="24"/>
          <w:szCs w:val="24"/>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689"/>
        <w:gridCol w:w="1675"/>
        <w:gridCol w:w="1690"/>
        <w:gridCol w:w="1675"/>
      </w:tblGrid>
      <w:tr w:rsidR="008168F9" w:rsidRPr="008168F9" w:rsidTr="008168F9">
        <w:tc>
          <w:tcPr>
            <w:tcW w:w="2943" w:type="dxa"/>
            <w:vMerge w:val="restart"/>
            <w:shd w:val="clear" w:color="auto" w:fill="auto"/>
          </w:tcPr>
          <w:p w:rsidR="008168F9" w:rsidRPr="008168F9" w:rsidRDefault="008168F9" w:rsidP="008168F9">
            <w:pPr>
              <w:jc w:val="both"/>
              <w:rPr>
                <w:rFonts w:ascii="Times New Roman" w:hAnsi="Times New Roman" w:cs="Times New Roman"/>
                <w:sz w:val="24"/>
                <w:szCs w:val="24"/>
              </w:rPr>
            </w:pPr>
          </w:p>
        </w:tc>
        <w:tc>
          <w:tcPr>
            <w:tcW w:w="3455"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Коэффициент частоты производственного травматизма общий</w:t>
            </w:r>
          </w:p>
        </w:tc>
        <w:tc>
          <w:tcPr>
            <w:tcW w:w="3456"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Коэффициент частоты производственного травматизма со смертельным исходом</w:t>
            </w:r>
          </w:p>
        </w:tc>
      </w:tr>
      <w:tr w:rsidR="008168F9" w:rsidRPr="008168F9" w:rsidTr="008168F9">
        <w:tc>
          <w:tcPr>
            <w:tcW w:w="2943" w:type="dxa"/>
            <w:vMerge/>
            <w:shd w:val="clear" w:color="auto" w:fill="auto"/>
          </w:tcPr>
          <w:p w:rsidR="008168F9" w:rsidRPr="008168F9" w:rsidRDefault="008168F9" w:rsidP="008168F9">
            <w:pPr>
              <w:jc w:val="both"/>
              <w:rPr>
                <w:rFonts w:ascii="Times New Roman" w:hAnsi="Times New Roman" w:cs="Times New Roman"/>
                <w:sz w:val="24"/>
                <w:szCs w:val="24"/>
              </w:rPr>
            </w:pP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c>
          <w:tcPr>
            <w:tcW w:w="2943"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1727" w:type="dxa"/>
            <w:shd w:val="clear" w:color="auto" w:fill="auto"/>
          </w:tcPr>
          <w:p w:rsidR="008168F9" w:rsidRPr="008168F9" w:rsidRDefault="008168F9" w:rsidP="008168F9">
            <w:pPr>
              <w:jc w:val="center"/>
              <w:rPr>
                <w:rFonts w:ascii="Times New Roman" w:hAnsi="Times New Roman" w:cs="Times New Roman"/>
                <w:b/>
                <w:sz w:val="24"/>
                <w:szCs w:val="24"/>
              </w:rPr>
            </w:pPr>
            <w:r w:rsidRPr="008168F9">
              <w:rPr>
                <w:rFonts w:ascii="Times New Roman" w:hAnsi="Times New Roman" w:cs="Times New Roman"/>
                <w:b/>
                <w:sz w:val="24"/>
                <w:szCs w:val="24"/>
              </w:rPr>
              <w:t>53,7</w:t>
            </w:r>
          </w:p>
        </w:tc>
        <w:tc>
          <w:tcPr>
            <w:tcW w:w="1728" w:type="dxa"/>
            <w:shd w:val="clear" w:color="auto" w:fill="auto"/>
          </w:tcPr>
          <w:p w:rsidR="008168F9" w:rsidRPr="008168F9" w:rsidRDefault="008168F9" w:rsidP="008168F9">
            <w:pPr>
              <w:jc w:val="center"/>
              <w:rPr>
                <w:rFonts w:ascii="Times New Roman" w:hAnsi="Times New Roman" w:cs="Times New Roman"/>
                <w:b/>
                <w:sz w:val="24"/>
                <w:szCs w:val="24"/>
              </w:rPr>
            </w:pPr>
            <w:r w:rsidRPr="008168F9">
              <w:rPr>
                <w:rFonts w:ascii="Times New Roman" w:hAnsi="Times New Roman" w:cs="Times New Roman"/>
                <w:b/>
                <w:sz w:val="24"/>
                <w:szCs w:val="24"/>
              </w:rPr>
              <w:t>51,8</w:t>
            </w:r>
          </w:p>
        </w:tc>
        <w:tc>
          <w:tcPr>
            <w:tcW w:w="1728" w:type="dxa"/>
            <w:shd w:val="clear" w:color="auto" w:fill="auto"/>
          </w:tcPr>
          <w:p w:rsidR="008168F9" w:rsidRPr="008168F9" w:rsidRDefault="008168F9" w:rsidP="008168F9">
            <w:pPr>
              <w:jc w:val="center"/>
              <w:rPr>
                <w:rFonts w:ascii="Times New Roman" w:hAnsi="Times New Roman" w:cs="Times New Roman"/>
                <w:b/>
                <w:sz w:val="24"/>
                <w:szCs w:val="24"/>
              </w:rPr>
            </w:pPr>
            <w:r w:rsidRPr="008168F9">
              <w:rPr>
                <w:rFonts w:ascii="Times New Roman" w:hAnsi="Times New Roman" w:cs="Times New Roman"/>
                <w:b/>
                <w:sz w:val="24"/>
                <w:szCs w:val="24"/>
              </w:rPr>
              <w:t>3,7</w:t>
            </w:r>
          </w:p>
        </w:tc>
        <w:tc>
          <w:tcPr>
            <w:tcW w:w="1728" w:type="dxa"/>
            <w:shd w:val="clear" w:color="auto" w:fill="auto"/>
          </w:tcPr>
          <w:p w:rsidR="008168F9" w:rsidRPr="008168F9" w:rsidRDefault="008168F9" w:rsidP="008168F9">
            <w:pPr>
              <w:jc w:val="center"/>
              <w:rPr>
                <w:rFonts w:ascii="Times New Roman" w:hAnsi="Times New Roman" w:cs="Times New Roman"/>
                <w:b/>
                <w:sz w:val="24"/>
                <w:szCs w:val="24"/>
              </w:rPr>
            </w:pPr>
            <w:r w:rsidRPr="008168F9">
              <w:rPr>
                <w:rFonts w:ascii="Times New Roman" w:hAnsi="Times New Roman" w:cs="Times New Roman"/>
                <w:b/>
                <w:sz w:val="24"/>
                <w:szCs w:val="24"/>
              </w:rPr>
              <w:t>3,6</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Брестская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63,7</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67,3</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4,9</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2,8</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Витебская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47,1</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54,2</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4,9</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4,7</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Гомельская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55,1</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51,9</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4,2</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3,9</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Гродненская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60,6</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61,8</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3,2</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4,9</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г. Минск</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30,8</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31,3</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1,4</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1,5</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Минская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66,3</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54,3</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4,5</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5,6</w:t>
            </w:r>
          </w:p>
        </w:tc>
      </w:tr>
      <w:tr w:rsidR="008168F9" w:rsidRPr="008168F9" w:rsidTr="008168F9">
        <w:tc>
          <w:tcPr>
            <w:tcW w:w="2943"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Могилевская </w:t>
            </w:r>
          </w:p>
        </w:tc>
        <w:tc>
          <w:tcPr>
            <w:tcW w:w="172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83,0</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73,0</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5,5</w:t>
            </w:r>
          </w:p>
        </w:tc>
        <w:tc>
          <w:tcPr>
            <w:tcW w:w="172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4,2</w:t>
            </w:r>
          </w:p>
        </w:tc>
      </w:tr>
    </w:tbl>
    <w:p w:rsidR="008168F9" w:rsidRPr="008168F9" w:rsidRDefault="008168F9" w:rsidP="008168F9">
      <w:pPr>
        <w:ind w:firstLine="709"/>
        <w:jc w:val="right"/>
        <w:rPr>
          <w:rFonts w:ascii="Times New Roman" w:hAnsi="Times New Roman" w:cs="Times New Roman"/>
          <w:sz w:val="24"/>
          <w:szCs w:val="24"/>
          <w:highlight w:val="yellow"/>
        </w:rPr>
      </w:pPr>
    </w:p>
    <w:p w:rsidR="008168F9" w:rsidRDefault="008168F9" w:rsidP="005E58A0">
      <w:pPr>
        <w:widowControl w:val="0"/>
        <w:autoSpaceDE w:val="0"/>
        <w:autoSpaceDN w:val="0"/>
        <w:adjustRightInd w:val="0"/>
        <w:ind w:firstLine="720"/>
        <w:jc w:val="both"/>
        <w:rPr>
          <w:rFonts w:ascii="Times New Roman" w:hAnsi="Times New Roman" w:cs="Times New Roman"/>
          <w:sz w:val="24"/>
          <w:szCs w:val="24"/>
        </w:rPr>
      </w:pPr>
      <w:r w:rsidRPr="008168F9">
        <w:rPr>
          <w:rFonts w:ascii="Times New Roman" w:hAnsi="Times New Roman" w:cs="Times New Roman"/>
          <w:sz w:val="24"/>
          <w:szCs w:val="24"/>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8168F9">
        <w:rPr>
          <w:rFonts w:ascii="Times New Roman" w:hAnsi="Times New Roman" w:cs="Times New Roman"/>
          <w:sz w:val="24"/>
          <w:szCs w:val="24"/>
          <w:lang w:val="en-US"/>
        </w:rPr>
        <w:t> </w:t>
      </w:r>
      <w:r w:rsidRPr="008168F9">
        <w:rPr>
          <w:rFonts w:ascii="Times New Roman" w:hAnsi="Times New Roman" w:cs="Times New Roman"/>
          <w:sz w:val="24"/>
          <w:szCs w:val="24"/>
        </w:rPr>
        <w:t>процентов (таблица 5).</w:t>
      </w:r>
    </w:p>
    <w:p w:rsidR="008168F9" w:rsidRDefault="008168F9" w:rsidP="008168F9">
      <w:pPr>
        <w:widowControl w:val="0"/>
        <w:autoSpaceDE w:val="0"/>
        <w:autoSpaceDN w:val="0"/>
        <w:adjustRightInd w:val="0"/>
        <w:ind w:firstLine="720"/>
        <w:jc w:val="right"/>
        <w:rPr>
          <w:rFonts w:ascii="Times New Roman" w:hAnsi="Times New Roman" w:cs="Times New Roman"/>
          <w:sz w:val="24"/>
          <w:szCs w:val="24"/>
        </w:rPr>
      </w:pPr>
    </w:p>
    <w:p w:rsidR="008168F9" w:rsidRPr="008168F9" w:rsidRDefault="008168F9" w:rsidP="008168F9">
      <w:pPr>
        <w:widowControl w:val="0"/>
        <w:autoSpaceDE w:val="0"/>
        <w:autoSpaceDN w:val="0"/>
        <w:adjustRightInd w:val="0"/>
        <w:ind w:firstLine="720"/>
        <w:jc w:val="right"/>
        <w:rPr>
          <w:rFonts w:ascii="Times New Roman" w:hAnsi="Times New Roman" w:cs="Times New Roman"/>
          <w:sz w:val="24"/>
          <w:szCs w:val="24"/>
        </w:rPr>
      </w:pPr>
      <w:r w:rsidRPr="008168F9">
        <w:rPr>
          <w:rFonts w:ascii="Times New Roman" w:hAnsi="Times New Roman" w:cs="Times New Roman"/>
          <w:sz w:val="24"/>
          <w:szCs w:val="24"/>
        </w:rPr>
        <w:t>Таблица 5</w:t>
      </w:r>
    </w:p>
    <w:p w:rsidR="008168F9" w:rsidRPr="008168F9" w:rsidRDefault="008168F9" w:rsidP="008168F9">
      <w:pPr>
        <w:widowControl w:val="0"/>
        <w:autoSpaceDE w:val="0"/>
        <w:autoSpaceDN w:val="0"/>
        <w:adjustRightInd w:val="0"/>
        <w:ind w:firstLine="720"/>
        <w:jc w:val="center"/>
        <w:rPr>
          <w:rFonts w:ascii="Times New Roman" w:hAnsi="Times New Roman" w:cs="Times New Roman"/>
          <w:sz w:val="24"/>
          <w:szCs w:val="24"/>
        </w:rPr>
      </w:pPr>
      <w:r w:rsidRPr="008168F9">
        <w:rPr>
          <w:rFonts w:ascii="Times New Roman" w:hAnsi="Times New Roman" w:cs="Times New Roman"/>
          <w:sz w:val="24"/>
          <w:szCs w:val="24"/>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8168F9" w:rsidRPr="008168F9" w:rsidTr="008168F9">
        <w:trPr>
          <w:trHeight w:val="1037"/>
        </w:trPr>
        <w:tc>
          <w:tcPr>
            <w:tcW w:w="5353"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Причина</w:t>
            </w:r>
          </w:p>
        </w:tc>
        <w:tc>
          <w:tcPr>
            <w:tcW w:w="1276"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275"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702"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spacing w:line="240" w:lineRule="exact"/>
              <w:ind w:left="-108" w:right="-142"/>
              <w:jc w:val="center"/>
              <w:rPr>
                <w:rFonts w:ascii="Times New Roman" w:hAnsi="Times New Roman" w:cs="Times New Roman"/>
                <w:sz w:val="24"/>
                <w:szCs w:val="24"/>
              </w:rPr>
            </w:pPr>
            <w:r w:rsidRPr="008168F9">
              <w:rPr>
                <w:rFonts w:ascii="Times New Roman" w:hAnsi="Times New Roman" w:cs="Times New Roman"/>
                <w:sz w:val="24"/>
                <w:szCs w:val="24"/>
              </w:rPr>
              <w:t xml:space="preserve">Удельный вес от их общего количества в </w:t>
            </w:r>
            <w:r w:rsidRPr="008168F9">
              <w:rPr>
                <w:rFonts w:ascii="Times New Roman" w:hAnsi="Times New Roman" w:cs="Times New Roman"/>
                <w:sz w:val="24"/>
                <w:szCs w:val="24"/>
              </w:rPr>
              <w:br/>
              <w:t>2019 году, %</w:t>
            </w:r>
          </w:p>
        </w:tc>
      </w:tr>
      <w:tr w:rsidR="008168F9" w:rsidRPr="008168F9" w:rsidTr="008168F9">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b/>
                <w:sz w:val="24"/>
                <w:szCs w:val="24"/>
                <w:lang w:val="en-US"/>
              </w:rPr>
            </w:pPr>
            <w:r w:rsidRPr="008168F9">
              <w:rPr>
                <w:rFonts w:ascii="Times New Roman" w:hAnsi="Times New Roman" w:cs="Times New Roman"/>
                <w:b/>
                <w:sz w:val="24"/>
                <w:szCs w:val="24"/>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b/>
                <w:sz w:val="24"/>
                <w:szCs w:val="24"/>
              </w:rPr>
            </w:pPr>
            <w:r w:rsidRPr="008168F9">
              <w:rPr>
                <w:rFonts w:ascii="Times New Roman" w:hAnsi="Times New Roman" w:cs="Times New Roman"/>
                <w:b/>
                <w:sz w:val="24"/>
                <w:szCs w:val="24"/>
              </w:rPr>
              <w:t>100,0</w:t>
            </w:r>
          </w:p>
        </w:tc>
      </w:tr>
      <w:tr w:rsidR="008168F9" w:rsidRPr="008168F9" w:rsidTr="008168F9">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lang w:val="en-US"/>
              </w:rPr>
            </w:pPr>
            <w:r w:rsidRPr="008168F9">
              <w:rPr>
                <w:rFonts w:ascii="Times New Roman" w:hAnsi="Times New Roman" w:cs="Times New Roman"/>
                <w:sz w:val="24"/>
                <w:szCs w:val="24"/>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20,9</w:t>
            </w:r>
          </w:p>
        </w:tc>
      </w:tr>
      <w:tr w:rsidR="008168F9" w:rsidRPr="008168F9" w:rsidTr="008168F9">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rPr>
            </w:pPr>
            <w:r w:rsidRPr="008168F9">
              <w:rPr>
                <w:rFonts w:ascii="Times New Roman" w:hAnsi="Times New Roman" w:cs="Times New Roman"/>
                <w:sz w:val="24"/>
                <w:szCs w:val="24"/>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rPr>
            </w:pPr>
            <w:r w:rsidRPr="008168F9">
              <w:rPr>
                <w:rFonts w:ascii="Times New Roman" w:hAnsi="Times New Roman" w:cs="Times New Roman"/>
                <w:sz w:val="24"/>
                <w:szCs w:val="24"/>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20,2</w:t>
            </w:r>
          </w:p>
        </w:tc>
      </w:tr>
      <w:tr w:rsidR="008168F9" w:rsidRPr="008168F9" w:rsidTr="008168F9">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от несчастных случаев, связанных с </w:t>
            </w:r>
            <w:r w:rsidRPr="008168F9">
              <w:rPr>
                <w:rFonts w:ascii="Times New Roman" w:hAnsi="Times New Roman" w:cs="Times New Roman"/>
                <w:sz w:val="24"/>
                <w:szCs w:val="24"/>
              </w:rPr>
              <w:lastRenderedPageBreak/>
              <w:t>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lang w:val="en-US"/>
              </w:rPr>
            </w:pPr>
            <w:r w:rsidRPr="008168F9">
              <w:rPr>
                <w:rFonts w:ascii="Times New Roman" w:hAnsi="Times New Roman" w:cs="Times New Roman"/>
                <w:sz w:val="24"/>
                <w:szCs w:val="24"/>
              </w:rPr>
              <w:lastRenderedPageBreak/>
              <w:t>7</w:t>
            </w:r>
            <w:r w:rsidRPr="008168F9">
              <w:rPr>
                <w:rFonts w:ascii="Times New Roman" w:hAnsi="Times New Roman" w:cs="Times New Roman"/>
                <w:sz w:val="24"/>
                <w:szCs w:val="24"/>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lang w:val="en-US"/>
              </w:rPr>
            </w:pPr>
            <w:r w:rsidRPr="008168F9">
              <w:rPr>
                <w:rFonts w:ascii="Times New Roman" w:hAnsi="Times New Roman" w:cs="Times New Roman"/>
                <w:sz w:val="24"/>
                <w:szCs w:val="24"/>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9,3</w:t>
            </w:r>
          </w:p>
        </w:tc>
      </w:tr>
      <w:tr w:rsidR="008168F9" w:rsidRPr="008168F9" w:rsidTr="008168F9">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lastRenderedPageBreak/>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lang w:val="en-US"/>
              </w:rPr>
            </w:pPr>
            <w:r w:rsidRPr="008168F9">
              <w:rPr>
                <w:rFonts w:ascii="Times New Roman" w:hAnsi="Times New Roman" w:cs="Times New Roman"/>
                <w:sz w:val="24"/>
                <w:szCs w:val="24"/>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6,9</w:t>
            </w:r>
          </w:p>
        </w:tc>
      </w:tr>
      <w:tr w:rsidR="008168F9" w:rsidRPr="008168F9" w:rsidTr="008168F9">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lang w:val="en-US"/>
              </w:rPr>
            </w:pPr>
            <w:r w:rsidRPr="008168F9">
              <w:rPr>
                <w:rFonts w:ascii="Times New Roman" w:hAnsi="Times New Roman" w:cs="Times New Roman"/>
                <w:sz w:val="24"/>
                <w:szCs w:val="24"/>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5,6</w:t>
            </w:r>
          </w:p>
        </w:tc>
      </w:tr>
      <w:tr w:rsidR="008168F9" w:rsidRPr="008168F9" w:rsidTr="008168F9">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240"/>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33"/>
              <w:jc w:val="center"/>
              <w:rPr>
                <w:rFonts w:ascii="Times New Roman" w:hAnsi="Times New Roman" w:cs="Times New Roman"/>
                <w:sz w:val="24"/>
                <w:szCs w:val="24"/>
                <w:lang w:val="en-US"/>
              </w:rPr>
            </w:pPr>
            <w:r w:rsidRPr="008168F9">
              <w:rPr>
                <w:rFonts w:ascii="Times New Roman" w:hAnsi="Times New Roman" w:cs="Times New Roman"/>
                <w:sz w:val="24"/>
                <w:szCs w:val="24"/>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3,4</w:t>
            </w:r>
          </w:p>
        </w:tc>
      </w:tr>
      <w:tr w:rsidR="008168F9" w:rsidRPr="008168F9" w:rsidTr="008168F9">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68F9" w:rsidRPr="008168F9" w:rsidRDefault="008168F9" w:rsidP="008168F9">
            <w:pPr>
              <w:ind w:right="240"/>
              <w:jc w:val="right"/>
              <w:rPr>
                <w:rFonts w:ascii="Times New Roman" w:hAnsi="Times New Roman" w:cs="Times New Roman"/>
                <w:sz w:val="24"/>
                <w:szCs w:val="24"/>
              </w:rPr>
            </w:pPr>
            <w:r w:rsidRPr="008168F9">
              <w:rPr>
                <w:rFonts w:ascii="Times New Roman" w:hAnsi="Times New Roman" w:cs="Times New Roman"/>
                <w:sz w:val="24"/>
                <w:szCs w:val="24"/>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68F9" w:rsidRPr="008168F9" w:rsidRDefault="008168F9" w:rsidP="008168F9">
            <w:pPr>
              <w:ind w:right="33"/>
              <w:jc w:val="center"/>
              <w:rPr>
                <w:rFonts w:ascii="Times New Roman" w:hAnsi="Times New Roman" w:cs="Times New Roman"/>
                <w:sz w:val="24"/>
                <w:szCs w:val="24"/>
              </w:rPr>
            </w:pPr>
            <w:r w:rsidRPr="008168F9">
              <w:rPr>
                <w:rFonts w:ascii="Times New Roman" w:hAnsi="Times New Roman" w:cs="Times New Roman"/>
                <w:sz w:val="24"/>
                <w:szCs w:val="24"/>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68F9" w:rsidRPr="008168F9" w:rsidRDefault="008168F9" w:rsidP="008168F9">
            <w:pPr>
              <w:ind w:right="461"/>
              <w:jc w:val="right"/>
              <w:rPr>
                <w:rFonts w:ascii="Times New Roman" w:hAnsi="Times New Roman" w:cs="Times New Roman"/>
                <w:sz w:val="24"/>
                <w:szCs w:val="24"/>
              </w:rPr>
            </w:pPr>
            <w:r w:rsidRPr="008168F9">
              <w:rPr>
                <w:rFonts w:ascii="Times New Roman" w:hAnsi="Times New Roman" w:cs="Times New Roman"/>
                <w:sz w:val="24"/>
                <w:szCs w:val="24"/>
              </w:rPr>
              <w:t>1,8</w:t>
            </w:r>
          </w:p>
        </w:tc>
      </w:tr>
    </w:tbl>
    <w:p w:rsidR="008168F9" w:rsidRPr="008168F9" w:rsidRDefault="008168F9" w:rsidP="008168F9">
      <w:pPr>
        <w:spacing w:before="240"/>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Ситуация с производственным травматизмом отличается как по областям, так и по видам экономической деятельности. </w:t>
      </w:r>
      <w:proofErr w:type="gramStart"/>
      <w:r w:rsidRPr="008168F9">
        <w:rPr>
          <w:rFonts w:ascii="Times New Roman" w:hAnsi="Times New Roman" w:cs="Times New Roman"/>
          <w:sz w:val="24"/>
          <w:szCs w:val="24"/>
        </w:rPr>
        <w:t>Среди травмированных и погибших на производстве наибольшее количество составляют работающие, занятые в промышленности, а также в растениеводстве и животноводстве (таблица 6).</w:t>
      </w:r>
      <w:proofErr w:type="gramEnd"/>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6</w:t>
      </w:r>
    </w:p>
    <w:p w:rsidR="008168F9" w:rsidRPr="008168F9" w:rsidRDefault="008168F9" w:rsidP="008168F9">
      <w:pPr>
        <w:spacing w:after="240" w:line="280" w:lineRule="exact"/>
        <w:ind w:firstLine="709"/>
        <w:jc w:val="center"/>
        <w:rPr>
          <w:rFonts w:ascii="Times New Roman" w:hAnsi="Times New Roman" w:cs="Times New Roman"/>
          <w:sz w:val="24"/>
          <w:szCs w:val="24"/>
        </w:rPr>
      </w:pPr>
      <w:r w:rsidRPr="008168F9">
        <w:rPr>
          <w:rFonts w:ascii="Times New Roman" w:hAnsi="Times New Roman" w:cs="Times New Roman"/>
          <w:sz w:val="24"/>
          <w:szCs w:val="24"/>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6"/>
        <w:gridCol w:w="1528"/>
        <w:gridCol w:w="1456"/>
        <w:gridCol w:w="1390"/>
        <w:gridCol w:w="1361"/>
      </w:tblGrid>
      <w:tr w:rsidR="008168F9" w:rsidRPr="008168F9" w:rsidTr="008168F9">
        <w:trPr>
          <w:trHeight w:val="918"/>
        </w:trPr>
        <w:tc>
          <w:tcPr>
            <w:tcW w:w="4033" w:type="dxa"/>
            <w:vMerge w:val="restart"/>
            <w:shd w:val="clear" w:color="auto" w:fill="auto"/>
          </w:tcPr>
          <w:p w:rsidR="008168F9" w:rsidRPr="008168F9" w:rsidRDefault="008168F9" w:rsidP="008168F9">
            <w:pPr>
              <w:jc w:val="center"/>
              <w:rPr>
                <w:rFonts w:ascii="Times New Roman" w:hAnsi="Times New Roman" w:cs="Times New Roman"/>
                <w:sz w:val="24"/>
                <w:szCs w:val="24"/>
              </w:rPr>
            </w:pPr>
          </w:p>
        </w:tc>
        <w:tc>
          <w:tcPr>
            <w:tcW w:w="3026"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Всего / удельный вес от их общего количества, %</w:t>
            </w:r>
          </w:p>
        </w:tc>
        <w:tc>
          <w:tcPr>
            <w:tcW w:w="2795"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из них со смертельным исходом / удельный вес от их общего количества, %</w:t>
            </w:r>
          </w:p>
        </w:tc>
      </w:tr>
      <w:tr w:rsidR="008168F9" w:rsidRPr="008168F9" w:rsidTr="008168F9">
        <w:tc>
          <w:tcPr>
            <w:tcW w:w="4033" w:type="dxa"/>
            <w:vMerge/>
            <w:shd w:val="clear" w:color="auto" w:fill="auto"/>
          </w:tcPr>
          <w:p w:rsidR="008168F9" w:rsidRPr="008168F9" w:rsidRDefault="008168F9" w:rsidP="008168F9">
            <w:pPr>
              <w:jc w:val="center"/>
              <w:rPr>
                <w:rFonts w:ascii="Times New Roman" w:hAnsi="Times New Roman" w:cs="Times New Roman"/>
                <w:sz w:val="24"/>
                <w:szCs w:val="24"/>
              </w:rPr>
            </w:pPr>
          </w:p>
        </w:tc>
        <w:tc>
          <w:tcPr>
            <w:tcW w:w="1556"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470"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415"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380"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rPr>
          <w:trHeight w:val="465"/>
        </w:trPr>
        <w:tc>
          <w:tcPr>
            <w:tcW w:w="4033"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1556" w:type="dxa"/>
            <w:shd w:val="clear" w:color="auto" w:fill="auto"/>
            <w:vAlign w:val="center"/>
          </w:tcPr>
          <w:p w:rsidR="008168F9" w:rsidRPr="008168F9" w:rsidRDefault="008168F9" w:rsidP="008168F9">
            <w:pPr>
              <w:ind w:right="76"/>
              <w:jc w:val="right"/>
              <w:rPr>
                <w:rFonts w:ascii="Times New Roman" w:hAnsi="Times New Roman" w:cs="Times New Roman"/>
                <w:b/>
                <w:sz w:val="24"/>
                <w:szCs w:val="24"/>
              </w:rPr>
            </w:pPr>
            <w:r w:rsidRPr="008168F9">
              <w:rPr>
                <w:rFonts w:ascii="Times New Roman" w:hAnsi="Times New Roman" w:cs="Times New Roman"/>
                <w:b/>
                <w:sz w:val="24"/>
                <w:szCs w:val="24"/>
              </w:rPr>
              <w:t>2115/100,0</w:t>
            </w:r>
          </w:p>
        </w:tc>
        <w:tc>
          <w:tcPr>
            <w:tcW w:w="1470" w:type="dxa"/>
            <w:shd w:val="clear" w:color="auto" w:fill="auto"/>
            <w:vAlign w:val="center"/>
          </w:tcPr>
          <w:p w:rsidR="008168F9" w:rsidRPr="008168F9" w:rsidRDefault="008168F9" w:rsidP="008168F9">
            <w:pPr>
              <w:ind w:right="76"/>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2</w:t>
            </w:r>
            <w:r w:rsidRPr="008168F9">
              <w:rPr>
                <w:rFonts w:ascii="Times New Roman" w:hAnsi="Times New Roman" w:cs="Times New Roman"/>
                <w:b/>
                <w:sz w:val="24"/>
                <w:szCs w:val="24"/>
              </w:rPr>
              <w:t>0</w:t>
            </w:r>
            <w:r w:rsidRPr="008168F9">
              <w:rPr>
                <w:rFonts w:ascii="Times New Roman" w:hAnsi="Times New Roman" w:cs="Times New Roman"/>
                <w:b/>
                <w:sz w:val="24"/>
                <w:szCs w:val="24"/>
                <w:lang w:val="en-US"/>
              </w:rPr>
              <w:t>42/100,0</w:t>
            </w:r>
          </w:p>
        </w:tc>
        <w:tc>
          <w:tcPr>
            <w:tcW w:w="1415" w:type="dxa"/>
            <w:shd w:val="clear" w:color="auto" w:fill="auto"/>
            <w:vAlign w:val="center"/>
          </w:tcPr>
          <w:p w:rsidR="008168F9" w:rsidRPr="008168F9" w:rsidRDefault="008168F9" w:rsidP="008168F9">
            <w:pPr>
              <w:ind w:right="76"/>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144/100,0</w:t>
            </w:r>
          </w:p>
        </w:tc>
        <w:tc>
          <w:tcPr>
            <w:tcW w:w="1380" w:type="dxa"/>
            <w:shd w:val="clear" w:color="auto" w:fill="auto"/>
            <w:vAlign w:val="center"/>
          </w:tcPr>
          <w:p w:rsidR="008168F9" w:rsidRPr="008168F9" w:rsidRDefault="008168F9" w:rsidP="008168F9">
            <w:pPr>
              <w:ind w:right="76"/>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141/100,0</w:t>
            </w:r>
          </w:p>
        </w:tc>
      </w:tr>
      <w:tr w:rsidR="008168F9" w:rsidRPr="008168F9" w:rsidTr="008168F9">
        <w:trPr>
          <w:trHeight w:val="415"/>
        </w:trPr>
        <w:tc>
          <w:tcPr>
            <w:tcW w:w="4033"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промышленность </w:t>
            </w:r>
          </w:p>
        </w:tc>
        <w:tc>
          <w:tcPr>
            <w:tcW w:w="1556"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rPr>
              <w:t>661</w:t>
            </w:r>
            <w:r w:rsidRPr="008168F9">
              <w:rPr>
                <w:rFonts w:ascii="Times New Roman" w:hAnsi="Times New Roman" w:cs="Times New Roman"/>
                <w:sz w:val="24"/>
                <w:szCs w:val="24"/>
                <w:lang w:val="en-US"/>
              </w:rPr>
              <w:t>/31,3</w:t>
            </w:r>
          </w:p>
        </w:tc>
        <w:tc>
          <w:tcPr>
            <w:tcW w:w="1470" w:type="dxa"/>
            <w:shd w:val="clear" w:color="auto" w:fill="auto"/>
            <w:vAlign w:val="center"/>
          </w:tcPr>
          <w:p w:rsidR="008168F9" w:rsidRPr="008168F9" w:rsidRDefault="008168F9" w:rsidP="008168F9">
            <w:pPr>
              <w:ind w:right="76"/>
              <w:jc w:val="right"/>
              <w:rPr>
                <w:rFonts w:ascii="Times New Roman" w:hAnsi="Times New Roman" w:cs="Times New Roman"/>
                <w:sz w:val="24"/>
                <w:szCs w:val="24"/>
              </w:rPr>
            </w:pPr>
            <w:r w:rsidRPr="008168F9">
              <w:rPr>
                <w:rFonts w:ascii="Times New Roman" w:hAnsi="Times New Roman" w:cs="Times New Roman"/>
                <w:sz w:val="24"/>
                <w:szCs w:val="24"/>
                <w:lang w:val="en-US"/>
              </w:rPr>
              <w:t>658/3</w:t>
            </w:r>
            <w:r w:rsidRPr="008168F9">
              <w:rPr>
                <w:rFonts w:ascii="Times New Roman" w:hAnsi="Times New Roman" w:cs="Times New Roman"/>
                <w:sz w:val="24"/>
                <w:szCs w:val="24"/>
              </w:rPr>
              <w:t>2,2</w:t>
            </w:r>
          </w:p>
        </w:tc>
        <w:tc>
          <w:tcPr>
            <w:tcW w:w="1415"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31/21,5</w:t>
            </w:r>
          </w:p>
        </w:tc>
        <w:tc>
          <w:tcPr>
            <w:tcW w:w="1380"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30/21,3</w:t>
            </w:r>
          </w:p>
        </w:tc>
      </w:tr>
      <w:tr w:rsidR="008168F9" w:rsidRPr="008168F9" w:rsidTr="008168F9">
        <w:tc>
          <w:tcPr>
            <w:tcW w:w="4033"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растениеводство и животноводство, охота и предоставление услуг в этих областях</w:t>
            </w:r>
          </w:p>
        </w:tc>
        <w:tc>
          <w:tcPr>
            <w:tcW w:w="1556"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428/20,2</w:t>
            </w:r>
          </w:p>
        </w:tc>
        <w:tc>
          <w:tcPr>
            <w:tcW w:w="1470" w:type="dxa"/>
            <w:shd w:val="clear" w:color="auto" w:fill="auto"/>
            <w:vAlign w:val="center"/>
          </w:tcPr>
          <w:p w:rsidR="008168F9" w:rsidRPr="008168F9" w:rsidRDefault="008168F9" w:rsidP="008168F9">
            <w:pPr>
              <w:ind w:right="76"/>
              <w:jc w:val="right"/>
              <w:rPr>
                <w:rFonts w:ascii="Times New Roman" w:hAnsi="Times New Roman" w:cs="Times New Roman"/>
                <w:sz w:val="24"/>
                <w:szCs w:val="24"/>
              </w:rPr>
            </w:pPr>
            <w:r w:rsidRPr="008168F9">
              <w:rPr>
                <w:rFonts w:ascii="Times New Roman" w:hAnsi="Times New Roman" w:cs="Times New Roman"/>
                <w:sz w:val="24"/>
                <w:szCs w:val="24"/>
              </w:rPr>
              <w:t>443</w:t>
            </w:r>
            <w:r w:rsidRPr="008168F9">
              <w:rPr>
                <w:rFonts w:ascii="Times New Roman" w:hAnsi="Times New Roman" w:cs="Times New Roman"/>
                <w:sz w:val="24"/>
                <w:szCs w:val="24"/>
                <w:lang w:val="en-US"/>
              </w:rPr>
              <w:t>/2</w:t>
            </w:r>
            <w:r w:rsidRPr="008168F9">
              <w:rPr>
                <w:rFonts w:ascii="Times New Roman" w:hAnsi="Times New Roman" w:cs="Times New Roman"/>
                <w:sz w:val="24"/>
                <w:szCs w:val="24"/>
              </w:rPr>
              <w:t>1,7</w:t>
            </w:r>
          </w:p>
        </w:tc>
        <w:tc>
          <w:tcPr>
            <w:tcW w:w="1415"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26/18,1</w:t>
            </w:r>
          </w:p>
        </w:tc>
        <w:tc>
          <w:tcPr>
            <w:tcW w:w="1380" w:type="dxa"/>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37/26,2</w:t>
            </w:r>
          </w:p>
        </w:tc>
      </w:tr>
      <w:tr w:rsidR="008168F9" w:rsidRPr="008168F9" w:rsidTr="008168F9">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rPr>
              <w:t>300</w:t>
            </w:r>
            <w:r w:rsidRPr="008168F9">
              <w:rPr>
                <w:rFonts w:ascii="Times New Roman" w:hAnsi="Times New Roman" w:cs="Times New Roman"/>
                <w:sz w:val="24"/>
                <w:szCs w:val="24"/>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25/17,7</w:t>
            </w:r>
          </w:p>
        </w:tc>
      </w:tr>
      <w:tr w:rsidR="008168F9" w:rsidRPr="008168F9" w:rsidTr="008168F9">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rPr>
              <w:t>136</w:t>
            </w:r>
            <w:r w:rsidRPr="008168F9">
              <w:rPr>
                <w:rFonts w:ascii="Times New Roman" w:hAnsi="Times New Roman" w:cs="Times New Roman"/>
                <w:sz w:val="24"/>
                <w:szCs w:val="24"/>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13/9,2</w:t>
            </w:r>
          </w:p>
        </w:tc>
      </w:tr>
      <w:tr w:rsidR="008168F9" w:rsidRPr="008168F9" w:rsidTr="008168F9">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rPr>
              <w:t>124</w:t>
            </w:r>
            <w:r w:rsidRPr="008168F9">
              <w:rPr>
                <w:rFonts w:ascii="Times New Roman" w:hAnsi="Times New Roman" w:cs="Times New Roman"/>
                <w:sz w:val="24"/>
                <w:szCs w:val="24"/>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8/5,7</w:t>
            </w:r>
          </w:p>
        </w:tc>
      </w:tr>
      <w:tr w:rsidR="008168F9" w:rsidRPr="008168F9" w:rsidTr="008168F9">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rPr>
              <w:t>72</w:t>
            </w:r>
            <w:r w:rsidRPr="008168F9">
              <w:rPr>
                <w:rFonts w:ascii="Times New Roman" w:hAnsi="Times New Roman" w:cs="Times New Roman"/>
                <w:sz w:val="24"/>
                <w:szCs w:val="24"/>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10/7,1</w:t>
            </w:r>
          </w:p>
        </w:tc>
      </w:tr>
      <w:tr w:rsidR="008168F9" w:rsidRPr="008168F9" w:rsidTr="008168F9">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2/1,4</w:t>
            </w:r>
          </w:p>
        </w:tc>
      </w:tr>
      <w:tr w:rsidR="008168F9" w:rsidRPr="008168F9" w:rsidTr="008168F9">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здравоохранение и социальные </w:t>
            </w:r>
            <w:r w:rsidRPr="008168F9">
              <w:rPr>
                <w:rFonts w:ascii="Times New Roman" w:hAnsi="Times New Roman" w:cs="Times New Roman"/>
                <w:sz w:val="24"/>
                <w:szCs w:val="24"/>
              </w:rPr>
              <w:lastRenderedPageBreak/>
              <w:t>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lastRenderedPageBreak/>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2/1,4</w:t>
            </w:r>
          </w:p>
        </w:tc>
      </w:tr>
      <w:tr w:rsidR="008168F9" w:rsidRPr="008168F9" w:rsidTr="008168F9">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lastRenderedPageBreak/>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2/1,4</w:t>
            </w:r>
          </w:p>
        </w:tc>
      </w:tr>
      <w:tr w:rsidR="008168F9" w:rsidRPr="008168F9" w:rsidTr="008168F9">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3/2,1</w:t>
            </w:r>
          </w:p>
        </w:tc>
      </w:tr>
      <w:tr w:rsidR="008168F9" w:rsidRPr="008168F9" w:rsidTr="008168F9">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rPr>
            </w:pPr>
            <w:r w:rsidRPr="008168F9">
              <w:rPr>
                <w:rFonts w:ascii="Times New Roman" w:hAnsi="Times New Roman" w:cs="Times New Roman"/>
                <w:sz w:val="24"/>
                <w:szCs w:val="24"/>
              </w:rPr>
              <w:t>111</w:t>
            </w:r>
            <w:r w:rsidRPr="008168F9">
              <w:rPr>
                <w:rFonts w:ascii="Times New Roman" w:hAnsi="Times New Roman" w:cs="Times New Roman"/>
                <w:sz w:val="24"/>
                <w:szCs w:val="24"/>
                <w:lang w:val="en-US"/>
              </w:rPr>
              <w:t>/</w:t>
            </w:r>
            <w:r w:rsidRPr="008168F9">
              <w:rPr>
                <w:rFonts w:ascii="Times New Roman" w:hAnsi="Times New Roman" w:cs="Times New Roman"/>
                <w:sz w:val="24"/>
                <w:szCs w:val="24"/>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76"/>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9/6,5</w:t>
            </w:r>
          </w:p>
        </w:tc>
      </w:tr>
    </w:tbl>
    <w:p w:rsidR="008168F9" w:rsidRPr="008168F9" w:rsidRDefault="008168F9" w:rsidP="008168F9">
      <w:pPr>
        <w:ind w:firstLine="709"/>
        <w:jc w:val="right"/>
        <w:rPr>
          <w:rFonts w:ascii="Times New Roman" w:hAnsi="Times New Roman" w:cs="Times New Roman"/>
          <w:sz w:val="24"/>
          <w:szCs w:val="24"/>
        </w:rPr>
      </w:pPr>
    </w:p>
    <w:p w:rsidR="008168F9" w:rsidRPr="008168F9" w:rsidRDefault="008168F9" w:rsidP="008168F9">
      <w:pPr>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Вместе с тем, анализ травматизма по видам экономической деятельности с учетом количества занятых этим видом деятельности работников выглядит иначе. </w:t>
      </w:r>
      <w:proofErr w:type="gramStart"/>
      <w:r w:rsidRPr="008168F9">
        <w:rPr>
          <w:rFonts w:ascii="Times New Roman" w:hAnsi="Times New Roman" w:cs="Times New Roman"/>
          <w:sz w:val="24"/>
          <w:szCs w:val="24"/>
        </w:rPr>
        <w:t xml:space="preserve">Самые высокие коэффициенты частоты </w:t>
      </w:r>
      <w:proofErr w:type="spellStart"/>
      <w:r w:rsidRPr="008168F9">
        <w:rPr>
          <w:rFonts w:ascii="Times New Roman" w:hAnsi="Times New Roman" w:cs="Times New Roman"/>
          <w:sz w:val="24"/>
          <w:szCs w:val="24"/>
        </w:rPr>
        <w:t>травмирования</w:t>
      </w:r>
      <w:proofErr w:type="spellEnd"/>
      <w:r w:rsidRPr="008168F9">
        <w:rPr>
          <w:rFonts w:ascii="Times New Roman" w:hAnsi="Times New Roman" w:cs="Times New Roman"/>
          <w:sz w:val="24"/>
          <w:szCs w:val="24"/>
        </w:rPr>
        <w:t xml:space="preserve"> и гибели работающих в 2019 году, как и в 2018 году, отмечены в лесоводстве и лесозаготовках, а также в строительстве (таблица 7).</w:t>
      </w:r>
      <w:proofErr w:type="gramEnd"/>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7</w:t>
      </w:r>
    </w:p>
    <w:p w:rsidR="008168F9" w:rsidRPr="008168F9" w:rsidRDefault="008168F9" w:rsidP="008168F9">
      <w:pPr>
        <w:spacing w:after="120" w:line="280" w:lineRule="exact"/>
        <w:jc w:val="center"/>
        <w:rPr>
          <w:rFonts w:ascii="Times New Roman" w:hAnsi="Times New Roman" w:cs="Times New Roman"/>
          <w:sz w:val="24"/>
          <w:szCs w:val="24"/>
        </w:rPr>
      </w:pPr>
      <w:r w:rsidRPr="008168F9">
        <w:rPr>
          <w:rFonts w:ascii="Times New Roman" w:hAnsi="Times New Roman" w:cs="Times New Roman"/>
          <w:sz w:val="24"/>
          <w:szCs w:val="24"/>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7"/>
        <w:gridCol w:w="1520"/>
        <w:gridCol w:w="1394"/>
        <w:gridCol w:w="1381"/>
        <w:gridCol w:w="1349"/>
      </w:tblGrid>
      <w:tr w:rsidR="008168F9" w:rsidRPr="008168F9" w:rsidTr="008168F9">
        <w:tc>
          <w:tcPr>
            <w:tcW w:w="4077" w:type="dxa"/>
            <w:vMerge w:val="restart"/>
            <w:shd w:val="clear" w:color="auto" w:fill="auto"/>
          </w:tcPr>
          <w:p w:rsidR="008168F9" w:rsidRPr="008168F9" w:rsidRDefault="008168F9" w:rsidP="008168F9">
            <w:pPr>
              <w:jc w:val="center"/>
              <w:rPr>
                <w:rFonts w:ascii="Times New Roman" w:hAnsi="Times New Roman" w:cs="Times New Roman"/>
                <w:sz w:val="24"/>
                <w:szCs w:val="24"/>
              </w:rPr>
            </w:pPr>
          </w:p>
        </w:tc>
        <w:tc>
          <w:tcPr>
            <w:tcW w:w="2977"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Коэффициент частоты производственного травматизма общий</w:t>
            </w:r>
          </w:p>
        </w:tc>
        <w:tc>
          <w:tcPr>
            <w:tcW w:w="2800"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Коэффициент частоты производственного травматизма со смертельным исходом</w:t>
            </w:r>
          </w:p>
        </w:tc>
      </w:tr>
      <w:tr w:rsidR="008168F9" w:rsidRPr="008168F9" w:rsidTr="008168F9">
        <w:trPr>
          <w:trHeight w:val="280"/>
        </w:trPr>
        <w:tc>
          <w:tcPr>
            <w:tcW w:w="4077" w:type="dxa"/>
            <w:vMerge/>
            <w:shd w:val="clear" w:color="auto" w:fill="auto"/>
          </w:tcPr>
          <w:p w:rsidR="008168F9" w:rsidRPr="008168F9" w:rsidRDefault="008168F9" w:rsidP="008168F9">
            <w:pPr>
              <w:jc w:val="center"/>
              <w:rPr>
                <w:rFonts w:ascii="Times New Roman" w:hAnsi="Times New Roman" w:cs="Times New Roman"/>
                <w:sz w:val="24"/>
                <w:szCs w:val="24"/>
              </w:rPr>
            </w:pPr>
          </w:p>
        </w:tc>
        <w:tc>
          <w:tcPr>
            <w:tcW w:w="1560"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8</w:t>
            </w:r>
            <w:r w:rsidRPr="008168F9">
              <w:rPr>
                <w:rFonts w:ascii="Times New Roman" w:hAnsi="Times New Roman" w:cs="Times New Roman"/>
                <w:sz w:val="24"/>
                <w:szCs w:val="24"/>
              </w:rPr>
              <w:t xml:space="preserve"> г.</w:t>
            </w:r>
          </w:p>
        </w:tc>
        <w:tc>
          <w:tcPr>
            <w:tcW w:w="1417"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9</w:t>
            </w:r>
            <w:r w:rsidRPr="008168F9">
              <w:rPr>
                <w:rFonts w:ascii="Times New Roman" w:hAnsi="Times New Roman" w:cs="Times New Roman"/>
                <w:sz w:val="24"/>
                <w:szCs w:val="24"/>
              </w:rPr>
              <w:t xml:space="preserve"> г.</w:t>
            </w:r>
          </w:p>
        </w:tc>
        <w:tc>
          <w:tcPr>
            <w:tcW w:w="1418"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8</w:t>
            </w:r>
            <w:r w:rsidRPr="008168F9">
              <w:rPr>
                <w:rFonts w:ascii="Times New Roman" w:hAnsi="Times New Roman" w:cs="Times New Roman"/>
                <w:sz w:val="24"/>
                <w:szCs w:val="24"/>
              </w:rPr>
              <w:t xml:space="preserve"> г.</w:t>
            </w:r>
          </w:p>
        </w:tc>
        <w:tc>
          <w:tcPr>
            <w:tcW w:w="1382"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9</w:t>
            </w:r>
            <w:r w:rsidRPr="008168F9">
              <w:rPr>
                <w:rFonts w:ascii="Times New Roman" w:hAnsi="Times New Roman" w:cs="Times New Roman"/>
                <w:sz w:val="24"/>
                <w:szCs w:val="24"/>
              </w:rPr>
              <w:t xml:space="preserve"> г.</w:t>
            </w:r>
          </w:p>
        </w:tc>
      </w:tr>
      <w:tr w:rsidR="008168F9" w:rsidRPr="008168F9" w:rsidTr="008168F9">
        <w:trPr>
          <w:trHeight w:val="287"/>
        </w:trPr>
        <w:tc>
          <w:tcPr>
            <w:tcW w:w="4077"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1560" w:type="dxa"/>
            <w:shd w:val="clear" w:color="auto" w:fill="auto"/>
            <w:vAlign w:val="center"/>
          </w:tcPr>
          <w:p w:rsidR="008168F9" w:rsidRPr="008168F9" w:rsidRDefault="008168F9" w:rsidP="008168F9">
            <w:pPr>
              <w:ind w:right="459"/>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53,7</w:t>
            </w:r>
          </w:p>
        </w:tc>
        <w:tc>
          <w:tcPr>
            <w:tcW w:w="1417" w:type="dxa"/>
            <w:shd w:val="clear" w:color="auto" w:fill="auto"/>
            <w:vAlign w:val="center"/>
          </w:tcPr>
          <w:p w:rsidR="008168F9" w:rsidRPr="008168F9" w:rsidRDefault="008168F9" w:rsidP="008168F9">
            <w:pPr>
              <w:ind w:right="459"/>
              <w:jc w:val="right"/>
              <w:rPr>
                <w:rFonts w:ascii="Times New Roman" w:hAnsi="Times New Roman" w:cs="Times New Roman"/>
                <w:b/>
                <w:sz w:val="24"/>
                <w:szCs w:val="24"/>
                <w:lang w:val="en-US"/>
              </w:rPr>
            </w:pPr>
            <w:r w:rsidRPr="008168F9">
              <w:rPr>
                <w:rFonts w:ascii="Times New Roman" w:hAnsi="Times New Roman" w:cs="Times New Roman"/>
                <w:b/>
                <w:sz w:val="24"/>
                <w:szCs w:val="24"/>
              </w:rPr>
              <w:t>51,8</w:t>
            </w:r>
          </w:p>
        </w:tc>
        <w:tc>
          <w:tcPr>
            <w:tcW w:w="1418" w:type="dxa"/>
            <w:shd w:val="clear" w:color="auto" w:fill="auto"/>
            <w:vAlign w:val="center"/>
          </w:tcPr>
          <w:p w:rsidR="008168F9" w:rsidRPr="008168F9" w:rsidRDefault="008168F9" w:rsidP="008168F9">
            <w:pPr>
              <w:ind w:right="459"/>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3,7</w:t>
            </w:r>
          </w:p>
        </w:tc>
        <w:tc>
          <w:tcPr>
            <w:tcW w:w="1382" w:type="dxa"/>
            <w:shd w:val="clear" w:color="auto" w:fill="auto"/>
            <w:vAlign w:val="center"/>
          </w:tcPr>
          <w:p w:rsidR="008168F9" w:rsidRPr="008168F9" w:rsidRDefault="008168F9" w:rsidP="008168F9">
            <w:pPr>
              <w:ind w:right="459"/>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3,6</w:t>
            </w:r>
          </w:p>
        </w:tc>
      </w:tr>
      <w:tr w:rsidR="008168F9" w:rsidRPr="008168F9" w:rsidTr="008168F9">
        <w:trPr>
          <w:trHeight w:val="308"/>
        </w:trPr>
        <w:tc>
          <w:tcPr>
            <w:tcW w:w="4077"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лесоводство и лесозаготовки </w:t>
            </w:r>
          </w:p>
        </w:tc>
        <w:tc>
          <w:tcPr>
            <w:tcW w:w="1560"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rPr>
              <w:t>181</w:t>
            </w:r>
            <w:r w:rsidRPr="008168F9">
              <w:rPr>
                <w:rFonts w:ascii="Times New Roman" w:hAnsi="Times New Roman" w:cs="Times New Roman"/>
                <w:sz w:val="24"/>
                <w:szCs w:val="24"/>
                <w:lang w:val="en-US"/>
              </w:rPr>
              <w:t>,6</w:t>
            </w:r>
          </w:p>
        </w:tc>
        <w:tc>
          <w:tcPr>
            <w:tcW w:w="1417" w:type="dxa"/>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203,3</w:t>
            </w:r>
          </w:p>
        </w:tc>
        <w:tc>
          <w:tcPr>
            <w:tcW w:w="1418"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36,3</w:t>
            </w:r>
          </w:p>
        </w:tc>
        <w:tc>
          <w:tcPr>
            <w:tcW w:w="1382"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28,2</w:t>
            </w:r>
          </w:p>
        </w:tc>
      </w:tr>
      <w:tr w:rsidR="008168F9" w:rsidRPr="008168F9" w:rsidTr="008168F9">
        <w:trPr>
          <w:trHeight w:val="160"/>
        </w:trPr>
        <w:tc>
          <w:tcPr>
            <w:tcW w:w="4077"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строительство </w:t>
            </w:r>
          </w:p>
        </w:tc>
        <w:tc>
          <w:tcPr>
            <w:tcW w:w="1560"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201,6</w:t>
            </w:r>
          </w:p>
        </w:tc>
        <w:tc>
          <w:tcPr>
            <w:tcW w:w="1417" w:type="dxa"/>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197,3</w:t>
            </w:r>
          </w:p>
        </w:tc>
        <w:tc>
          <w:tcPr>
            <w:tcW w:w="1418"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19,3</w:t>
            </w:r>
          </w:p>
        </w:tc>
        <w:tc>
          <w:tcPr>
            <w:tcW w:w="1382"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16,4</w:t>
            </w:r>
          </w:p>
        </w:tc>
      </w:tr>
      <w:tr w:rsidR="008168F9" w:rsidRPr="008168F9" w:rsidTr="008168F9">
        <w:trPr>
          <w:trHeight w:val="572"/>
        </w:trPr>
        <w:tc>
          <w:tcPr>
            <w:tcW w:w="4077"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растениеводство и животноводство, охота и предоставление услуг в этих областях</w:t>
            </w:r>
          </w:p>
        </w:tc>
        <w:tc>
          <w:tcPr>
            <w:tcW w:w="1560"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157,2</w:t>
            </w:r>
          </w:p>
        </w:tc>
        <w:tc>
          <w:tcPr>
            <w:tcW w:w="1417" w:type="dxa"/>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170,0</w:t>
            </w:r>
          </w:p>
        </w:tc>
        <w:tc>
          <w:tcPr>
            <w:tcW w:w="1418"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9,6</w:t>
            </w:r>
          </w:p>
        </w:tc>
        <w:tc>
          <w:tcPr>
            <w:tcW w:w="1382"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14,2</w:t>
            </w:r>
          </w:p>
        </w:tc>
      </w:tr>
      <w:tr w:rsidR="008168F9" w:rsidRPr="008168F9" w:rsidTr="008168F9">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9,0</w:t>
            </w:r>
          </w:p>
        </w:tc>
      </w:tr>
      <w:tr w:rsidR="008168F9" w:rsidRPr="008168F9" w:rsidTr="008168F9">
        <w:trPr>
          <w:trHeight w:val="274"/>
        </w:trPr>
        <w:tc>
          <w:tcPr>
            <w:tcW w:w="4077" w:type="dxa"/>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промышленность </w:t>
            </w:r>
          </w:p>
        </w:tc>
        <w:tc>
          <w:tcPr>
            <w:tcW w:w="1560"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88,5</w:t>
            </w:r>
          </w:p>
        </w:tc>
        <w:tc>
          <w:tcPr>
            <w:tcW w:w="1417" w:type="dxa"/>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89,2</w:t>
            </w:r>
          </w:p>
        </w:tc>
        <w:tc>
          <w:tcPr>
            <w:tcW w:w="1418"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4,1</w:t>
            </w:r>
          </w:p>
        </w:tc>
        <w:tc>
          <w:tcPr>
            <w:tcW w:w="1382" w:type="dxa"/>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4,1</w:t>
            </w:r>
          </w:p>
        </w:tc>
      </w:tr>
      <w:tr w:rsidR="008168F9" w:rsidRPr="008168F9" w:rsidTr="008168F9">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транспортная деятельность, складирование, почтовая и </w:t>
            </w:r>
            <w:r w:rsidRPr="008168F9">
              <w:rPr>
                <w:rFonts w:ascii="Times New Roman" w:hAnsi="Times New Roman" w:cs="Times New Roman"/>
                <w:sz w:val="24"/>
                <w:szCs w:val="24"/>
              </w:rPr>
              <w:lastRenderedPageBreak/>
              <w:t xml:space="preserve">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lastRenderedPageBreak/>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6,7</w:t>
            </w:r>
          </w:p>
        </w:tc>
      </w:tr>
      <w:tr w:rsidR="008168F9" w:rsidRPr="008168F9" w:rsidTr="008168F9">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lastRenderedPageBreak/>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3,1</w:t>
            </w:r>
          </w:p>
        </w:tc>
      </w:tr>
      <w:tr w:rsidR="008168F9" w:rsidRPr="008168F9" w:rsidTr="008168F9">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2,2</w:t>
            </w:r>
          </w:p>
        </w:tc>
      </w:tr>
      <w:tr w:rsidR="008168F9" w:rsidRPr="008168F9" w:rsidTr="008168F9">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r>
      <w:tr w:rsidR="008168F9" w:rsidRPr="008168F9" w:rsidTr="008168F9">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rPr>
            </w:pPr>
            <w:r w:rsidRPr="008168F9">
              <w:rPr>
                <w:rFonts w:ascii="Times New Roman" w:hAnsi="Times New Roman" w:cs="Times New Roman"/>
                <w:sz w:val="24"/>
                <w:szCs w:val="24"/>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168F9" w:rsidRPr="008168F9" w:rsidRDefault="008168F9" w:rsidP="008168F9">
            <w:pPr>
              <w:ind w:right="459"/>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0,5</w:t>
            </w:r>
          </w:p>
        </w:tc>
      </w:tr>
    </w:tbl>
    <w:p w:rsidR="008168F9" w:rsidRPr="008168F9" w:rsidRDefault="008168F9" w:rsidP="008168F9">
      <w:pPr>
        <w:ind w:firstLine="709"/>
        <w:jc w:val="both"/>
        <w:rPr>
          <w:rFonts w:ascii="Times New Roman" w:hAnsi="Times New Roman" w:cs="Times New Roman"/>
          <w:sz w:val="24"/>
          <w:szCs w:val="24"/>
        </w:rPr>
      </w:pPr>
    </w:p>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t xml:space="preserve">По сравнению с 2018 годом несколько изменилась возрастная структура работников, пострадавших в результате несчастных случаев на производстве. </w:t>
      </w:r>
      <w:proofErr w:type="gramStart"/>
      <w:r w:rsidRPr="008168F9">
        <w:rPr>
          <w:rFonts w:ascii="Times New Roman" w:hAnsi="Times New Roman" w:cs="Times New Roman"/>
          <w:sz w:val="24"/>
          <w:szCs w:val="24"/>
        </w:rPr>
        <w:t>Наибольший удельный вес, более 50 %,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8).</w:t>
      </w:r>
      <w:proofErr w:type="gramEnd"/>
      <w:r w:rsidRPr="008168F9">
        <w:rPr>
          <w:rFonts w:ascii="Times New Roman" w:hAnsi="Times New Roman" w:cs="Times New Roman"/>
          <w:sz w:val="24"/>
          <w:szCs w:val="24"/>
        </w:rPr>
        <w:t xml:space="preserve"> При этом на протяжении ряда лет удается исключить несчастные случаи на производстве с работниками, моложе 18 лет.</w:t>
      </w:r>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8</w:t>
      </w:r>
    </w:p>
    <w:p w:rsidR="008168F9" w:rsidRPr="008168F9" w:rsidRDefault="008168F9" w:rsidP="008168F9">
      <w:pPr>
        <w:widowControl w:val="0"/>
        <w:autoSpaceDE w:val="0"/>
        <w:autoSpaceDN w:val="0"/>
        <w:adjustRightInd w:val="0"/>
        <w:spacing w:after="240" w:line="280" w:lineRule="exact"/>
        <w:jc w:val="center"/>
        <w:rPr>
          <w:rFonts w:ascii="Times New Roman" w:hAnsi="Times New Roman" w:cs="Times New Roman"/>
          <w:sz w:val="24"/>
          <w:szCs w:val="24"/>
        </w:rPr>
      </w:pPr>
      <w:r w:rsidRPr="008168F9">
        <w:rPr>
          <w:rFonts w:ascii="Times New Roman" w:hAnsi="Times New Roman" w:cs="Times New Roman"/>
          <w:sz w:val="24"/>
          <w:szCs w:val="24"/>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1634"/>
        <w:gridCol w:w="1635"/>
        <w:gridCol w:w="1621"/>
        <w:gridCol w:w="1621"/>
      </w:tblGrid>
      <w:tr w:rsidR="008168F9" w:rsidRPr="008168F9" w:rsidTr="008168F9">
        <w:tc>
          <w:tcPr>
            <w:tcW w:w="2943" w:type="dxa"/>
            <w:vMerge w:val="restart"/>
          </w:tcPr>
          <w:p w:rsidR="008168F9" w:rsidRPr="008168F9" w:rsidRDefault="008168F9" w:rsidP="008168F9">
            <w:pPr>
              <w:spacing w:line="240" w:lineRule="exact"/>
              <w:jc w:val="center"/>
              <w:rPr>
                <w:rFonts w:ascii="Times New Roman" w:hAnsi="Times New Roman" w:cs="Times New Roman"/>
                <w:sz w:val="24"/>
                <w:szCs w:val="24"/>
              </w:rPr>
            </w:pPr>
          </w:p>
        </w:tc>
        <w:tc>
          <w:tcPr>
            <w:tcW w:w="3313" w:type="dxa"/>
            <w:gridSpan w:val="2"/>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Всего / удельный вес от их общего количества, %</w:t>
            </w:r>
          </w:p>
        </w:tc>
        <w:tc>
          <w:tcPr>
            <w:tcW w:w="3314" w:type="dxa"/>
            <w:gridSpan w:val="2"/>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из них со смертельным исходом / от их общего количества, %</w:t>
            </w:r>
          </w:p>
        </w:tc>
      </w:tr>
      <w:tr w:rsidR="008168F9" w:rsidRPr="008168F9" w:rsidTr="008168F9">
        <w:trPr>
          <w:trHeight w:val="196"/>
        </w:trPr>
        <w:tc>
          <w:tcPr>
            <w:tcW w:w="2943" w:type="dxa"/>
            <w:vMerge/>
          </w:tcPr>
          <w:p w:rsidR="008168F9" w:rsidRPr="008168F9" w:rsidRDefault="008168F9" w:rsidP="008168F9">
            <w:pPr>
              <w:spacing w:line="240" w:lineRule="exact"/>
              <w:jc w:val="center"/>
              <w:rPr>
                <w:rFonts w:ascii="Times New Roman" w:hAnsi="Times New Roman" w:cs="Times New Roman"/>
                <w:sz w:val="24"/>
                <w:szCs w:val="24"/>
              </w:rPr>
            </w:pPr>
          </w:p>
        </w:tc>
        <w:tc>
          <w:tcPr>
            <w:tcW w:w="1656" w:type="dxa"/>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657" w:type="dxa"/>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657" w:type="dxa"/>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657" w:type="dxa"/>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rPr>
          <w:trHeight w:val="503"/>
        </w:trPr>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до 18 лет</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6/0,3</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12/0,6</w:t>
            </w:r>
          </w:p>
        </w:tc>
        <w:tc>
          <w:tcPr>
            <w:tcW w:w="1657" w:type="dxa"/>
            <w:vAlign w:val="center"/>
          </w:tcPr>
          <w:p w:rsidR="008168F9" w:rsidRPr="008168F9" w:rsidRDefault="008168F9" w:rsidP="008168F9">
            <w:pPr>
              <w:ind w:right="414"/>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657" w:type="dxa"/>
            <w:vAlign w:val="center"/>
          </w:tcPr>
          <w:p w:rsidR="008168F9" w:rsidRPr="008168F9" w:rsidRDefault="008168F9" w:rsidP="008168F9">
            <w:pPr>
              <w:ind w:right="414"/>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 18 до 30 лет (включительно)</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466/22,0</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385/18,9</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18/12,5</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13/9,2</w:t>
            </w:r>
          </w:p>
        </w:tc>
      </w:tr>
      <w:tr w:rsidR="008168F9" w:rsidRPr="008168F9" w:rsidTr="008168F9">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 31 до 40 лет (включительно)</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445/21,0</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436/21,3</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37/25,7</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27/19,1</w:t>
            </w:r>
          </w:p>
        </w:tc>
      </w:tr>
      <w:tr w:rsidR="008168F9" w:rsidRPr="008168F9" w:rsidTr="008168F9">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 41 до 50 лет (включительно)</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485/22,9</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493/24,1</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38/26,4</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28/19,9</w:t>
            </w:r>
          </w:p>
        </w:tc>
      </w:tr>
      <w:tr w:rsidR="008168F9" w:rsidRPr="008168F9" w:rsidTr="008168F9">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 51 до 60 лет (включительно)</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604/28,6</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577/28,3</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47/32,6</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57/40,4</w:t>
            </w:r>
          </w:p>
        </w:tc>
      </w:tr>
      <w:tr w:rsidR="008168F9" w:rsidRPr="008168F9" w:rsidTr="008168F9">
        <w:trPr>
          <w:trHeight w:val="589"/>
        </w:trPr>
        <w:tc>
          <w:tcPr>
            <w:tcW w:w="2943" w:type="dxa"/>
            <w:vAlign w:val="center"/>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старше 60 лет</w:t>
            </w:r>
          </w:p>
        </w:tc>
        <w:tc>
          <w:tcPr>
            <w:tcW w:w="1656"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109/5,2</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139/6,8</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4/2,8</w:t>
            </w:r>
          </w:p>
        </w:tc>
        <w:tc>
          <w:tcPr>
            <w:tcW w:w="1657" w:type="dxa"/>
            <w:vAlign w:val="center"/>
          </w:tcPr>
          <w:p w:rsidR="008168F9" w:rsidRPr="008168F9" w:rsidRDefault="008168F9" w:rsidP="008168F9">
            <w:pPr>
              <w:ind w:right="414"/>
              <w:jc w:val="right"/>
              <w:rPr>
                <w:rFonts w:ascii="Times New Roman" w:hAnsi="Times New Roman" w:cs="Times New Roman"/>
                <w:sz w:val="24"/>
                <w:szCs w:val="24"/>
              </w:rPr>
            </w:pPr>
            <w:r w:rsidRPr="008168F9">
              <w:rPr>
                <w:rFonts w:ascii="Times New Roman" w:hAnsi="Times New Roman" w:cs="Times New Roman"/>
                <w:sz w:val="24"/>
                <w:szCs w:val="24"/>
              </w:rPr>
              <w:t>16/11,4</w:t>
            </w:r>
          </w:p>
        </w:tc>
      </w:tr>
    </w:tbl>
    <w:p w:rsidR="008168F9" w:rsidRPr="008168F9" w:rsidRDefault="008168F9" w:rsidP="008168F9">
      <w:pPr>
        <w:ind w:firstLine="709"/>
        <w:jc w:val="both"/>
        <w:rPr>
          <w:rFonts w:ascii="Times New Roman" w:hAnsi="Times New Roman" w:cs="Times New Roman"/>
          <w:sz w:val="24"/>
          <w:szCs w:val="24"/>
        </w:rPr>
      </w:pPr>
    </w:p>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lastRenderedPageBreak/>
        <w:t xml:space="preserve">Несмотря на то, что более половины погибших работники старше 50 лет, чаще гибнут на производстве работники, имеющие незначительный, менее 5 лет, стаж работы по профессии, при этом каждый четвертый погибший на момент </w:t>
      </w:r>
      <w:proofErr w:type="spellStart"/>
      <w:r w:rsidRPr="008168F9">
        <w:rPr>
          <w:rFonts w:ascii="Times New Roman" w:hAnsi="Times New Roman" w:cs="Times New Roman"/>
          <w:sz w:val="24"/>
          <w:szCs w:val="24"/>
        </w:rPr>
        <w:t>травмирования</w:t>
      </w:r>
      <w:proofErr w:type="spellEnd"/>
      <w:r w:rsidRPr="008168F9">
        <w:rPr>
          <w:rFonts w:ascii="Times New Roman" w:hAnsi="Times New Roman" w:cs="Times New Roman"/>
          <w:sz w:val="24"/>
          <w:szCs w:val="24"/>
        </w:rPr>
        <w:t xml:space="preserve"> имел стаж работы по специальности менее одного года (таблица 9).</w:t>
      </w:r>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9</w:t>
      </w:r>
    </w:p>
    <w:p w:rsidR="008168F9" w:rsidRPr="008168F9" w:rsidRDefault="008168F9" w:rsidP="008168F9">
      <w:pPr>
        <w:widowControl w:val="0"/>
        <w:autoSpaceDE w:val="0"/>
        <w:autoSpaceDN w:val="0"/>
        <w:adjustRightInd w:val="0"/>
        <w:ind w:firstLine="709"/>
        <w:jc w:val="center"/>
        <w:rPr>
          <w:rFonts w:ascii="Times New Roman" w:hAnsi="Times New Roman" w:cs="Times New Roman"/>
          <w:sz w:val="24"/>
          <w:szCs w:val="24"/>
        </w:rPr>
      </w:pPr>
      <w:r w:rsidRPr="008168F9">
        <w:rPr>
          <w:rFonts w:ascii="Times New Roman" w:hAnsi="Times New Roman" w:cs="Times New Roman"/>
          <w:sz w:val="24"/>
          <w:szCs w:val="24"/>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8168F9" w:rsidRPr="008168F9" w:rsidTr="008168F9">
        <w:tc>
          <w:tcPr>
            <w:tcW w:w="0" w:type="auto"/>
            <w:tcBorders>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Год</w:t>
            </w:r>
          </w:p>
        </w:tc>
        <w:tc>
          <w:tcPr>
            <w:tcW w:w="1365"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свыше 20 лет</w:t>
            </w:r>
          </w:p>
        </w:tc>
      </w:tr>
      <w:tr w:rsidR="008168F9" w:rsidRPr="008168F9" w:rsidTr="008168F9">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 xml:space="preserve">2019 </w:t>
            </w:r>
          </w:p>
        </w:tc>
        <w:tc>
          <w:tcPr>
            <w:tcW w:w="1365"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24,7</w:t>
            </w:r>
          </w:p>
        </w:tc>
        <w:tc>
          <w:tcPr>
            <w:tcW w:w="1366"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9,0</w:t>
            </w:r>
          </w:p>
        </w:tc>
        <w:tc>
          <w:tcPr>
            <w:tcW w:w="1364"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19,1</w:t>
            </w:r>
          </w:p>
        </w:tc>
      </w:tr>
      <w:tr w:rsidR="008168F9" w:rsidRPr="008168F9" w:rsidTr="008168F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both"/>
              <w:rPr>
                <w:rFonts w:ascii="Times New Roman" w:hAnsi="Times New Roman" w:cs="Times New Roman"/>
                <w:b/>
                <w:sz w:val="24"/>
                <w:szCs w:val="24"/>
              </w:rPr>
            </w:pPr>
            <w:r w:rsidRPr="008168F9">
              <w:rPr>
                <w:rFonts w:ascii="Times New Roman" w:hAnsi="Times New Roman" w:cs="Times New Roman"/>
                <w:b/>
                <w:sz w:val="24"/>
                <w:szCs w:val="24"/>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p>
        </w:tc>
      </w:tr>
      <w:tr w:rsidR="008168F9" w:rsidRPr="008168F9" w:rsidTr="008168F9">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2018</w:t>
            </w:r>
          </w:p>
        </w:tc>
        <w:tc>
          <w:tcPr>
            <w:tcW w:w="1365"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23,9</w:t>
            </w:r>
          </w:p>
        </w:tc>
        <w:tc>
          <w:tcPr>
            <w:tcW w:w="1366"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16,3</w:t>
            </w:r>
          </w:p>
        </w:tc>
        <w:tc>
          <w:tcPr>
            <w:tcW w:w="1364" w:type="dxa"/>
            <w:tcBorders>
              <w:top w:val="single" w:sz="4" w:space="0" w:color="auto"/>
              <w:left w:val="single" w:sz="4" w:space="0" w:color="auto"/>
              <w:bottom w:val="single" w:sz="4" w:space="0" w:color="auto"/>
              <w:right w:val="single" w:sz="4" w:space="0" w:color="auto"/>
            </w:tcBorders>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8,8</w:t>
            </w:r>
          </w:p>
        </w:tc>
      </w:tr>
      <w:tr w:rsidR="008168F9" w:rsidRPr="008168F9" w:rsidTr="008168F9">
        <w:tc>
          <w:tcPr>
            <w:tcW w:w="0" w:type="auto"/>
            <w:vMerge/>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8168F9" w:rsidRPr="008168F9" w:rsidRDefault="008168F9" w:rsidP="008168F9">
            <w:pPr>
              <w:jc w:val="both"/>
              <w:rPr>
                <w:rFonts w:ascii="Times New Roman" w:hAnsi="Times New Roman" w:cs="Times New Roman"/>
                <w:b/>
                <w:sz w:val="24"/>
                <w:szCs w:val="24"/>
              </w:rPr>
            </w:pPr>
            <w:r w:rsidRPr="008168F9">
              <w:rPr>
                <w:rFonts w:ascii="Times New Roman" w:hAnsi="Times New Roman" w:cs="Times New Roman"/>
                <w:b/>
                <w:sz w:val="24"/>
                <w:szCs w:val="24"/>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rPr>
                <w:rFonts w:ascii="Times New Roman" w:hAnsi="Times New Roman" w:cs="Times New Roman"/>
                <w:sz w:val="24"/>
                <w:szCs w:val="24"/>
              </w:rPr>
            </w:pPr>
          </w:p>
        </w:tc>
      </w:tr>
    </w:tbl>
    <w:p w:rsidR="008168F9" w:rsidRPr="008168F9" w:rsidRDefault="008168F9" w:rsidP="008168F9">
      <w:pPr>
        <w:ind w:firstLine="709"/>
        <w:jc w:val="both"/>
        <w:rPr>
          <w:rFonts w:ascii="Times New Roman" w:hAnsi="Times New Roman" w:cs="Times New Roman"/>
          <w:spacing w:val="-2"/>
          <w:sz w:val="24"/>
          <w:szCs w:val="24"/>
        </w:rPr>
      </w:pPr>
    </w:p>
    <w:p w:rsidR="008168F9" w:rsidRPr="008168F9" w:rsidRDefault="008168F9" w:rsidP="008168F9">
      <w:pPr>
        <w:ind w:firstLine="709"/>
        <w:jc w:val="both"/>
        <w:rPr>
          <w:rFonts w:ascii="Times New Roman" w:hAnsi="Times New Roman" w:cs="Times New Roman"/>
          <w:spacing w:val="-2"/>
          <w:sz w:val="24"/>
          <w:szCs w:val="24"/>
        </w:rPr>
      </w:pPr>
      <w:r w:rsidRPr="008168F9">
        <w:rPr>
          <w:rFonts w:ascii="Times New Roman" w:hAnsi="Times New Roman" w:cs="Times New Roman"/>
          <w:spacing w:val="-2"/>
          <w:sz w:val="24"/>
          <w:szCs w:val="24"/>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8168F9" w:rsidRPr="008168F9" w:rsidRDefault="008168F9" w:rsidP="008168F9">
      <w:pPr>
        <w:ind w:firstLine="709"/>
        <w:jc w:val="both"/>
        <w:rPr>
          <w:rFonts w:ascii="Times New Roman" w:hAnsi="Times New Roman" w:cs="Times New Roman"/>
          <w:spacing w:val="-2"/>
          <w:sz w:val="24"/>
          <w:szCs w:val="24"/>
        </w:rPr>
      </w:pPr>
      <w:r w:rsidRPr="008168F9">
        <w:rPr>
          <w:rFonts w:ascii="Times New Roman" w:hAnsi="Times New Roman" w:cs="Times New Roman"/>
          <w:spacing w:val="-2"/>
          <w:sz w:val="24"/>
          <w:szCs w:val="24"/>
        </w:rPr>
        <w:t xml:space="preserve">В 2019 году наиболее подвержены риску </w:t>
      </w:r>
      <w:proofErr w:type="spellStart"/>
      <w:r w:rsidRPr="008168F9">
        <w:rPr>
          <w:rFonts w:ascii="Times New Roman" w:hAnsi="Times New Roman" w:cs="Times New Roman"/>
          <w:spacing w:val="-2"/>
          <w:sz w:val="24"/>
          <w:szCs w:val="24"/>
        </w:rPr>
        <w:t>травмирования</w:t>
      </w:r>
      <w:proofErr w:type="spellEnd"/>
      <w:r w:rsidRPr="008168F9">
        <w:rPr>
          <w:rFonts w:ascii="Times New Roman" w:hAnsi="Times New Roman" w:cs="Times New Roman"/>
          <w:spacing w:val="-2"/>
          <w:sz w:val="24"/>
          <w:szCs w:val="24"/>
        </w:rPr>
        <w:t xml:space="preserve"> и гибели на производстве были работники, работающие по профессиям водители автомобилей, слесари, трактористы и животноводы (таблица 10). При этом  только третья часть водителей автомобилей и трактористов получили травмы в результате дорожно-транспортных происшествий.</w:t>
      </w:r>
    </w:p>
    <w:p w:rsidR="008168F9" w:rsidRPr="008168F9" w:rsidRDefault="008168F9" w:rsidP="008168F9">
      <w:pPr>
        <w:ind w:firstLine="708"/>
        <w:jc w:val="right"/>
        <w:rPr>
          <w:rFonts w:ascii="Times New Roman" w:hAnsi="Times New Roman" w:cs="Times New Roman"/>
          <w:sz w:val="24"/>
          <w:szCs w:val="24"/>
        </w:rPr>
      </w:pPr>
      <w:r w:rsidRPr="008168F9">
        <w:rPr>
          <w:rFonts w:ascii="Times New Roman" w:hAnsi="Times New Roman" w:cs="Times New Roman"/>
          <w:sz w:val="24"/>
          <w:szCs w:val="24"/>
        </w:rPr>
        <w:t>Таблица 10</w:t>
      </w:r>
    </w:p>
    <w:p w:rsidR="008168F9" w:rsidRPr="008168F9" w:rsidRDefault="008168F9" w:rsidP="008168F9">
      <w:pPr>
        <w:spacing w:after="240" w:line="-280" w:lineRule="auto"/>
        <w:jc w:val="center"/>
        <w:rPr>
          <w:rFonts w:ascii="Times New Roman" w:hAnsi="Times New Roman" w:cs="Times New Roman"/>
          <w:spacing w:val="-2"/>
          <w:sz w:val="24"/>
          <w:szCs w:val="24"/>
        </w:rPr>
      </w:pPr>
      <w:r w:rsidRPr="008168F9">
        <w:rPr>
          <w:rFonts w:ascii="Times New Roman" w:hAnsi="Times New Roman" w:cs="Times New Roman"/>
          <w:spacing w:val="-2"/>
          <w:sz w:val="24"/>
          <w:szCs w:val="24"/>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3"/>
        <w:gridCol w:w="2338"/>
        <w:gridCol w:w="2320"/>
      </w:tblGrid>
      <w:tr w:rsidR="008168F9" w:rsidRPr="008168F9" w:rsidTr="008168F9">
        <w:trPr>
          <w:trHeight w:val="544"/>
        </w:trPr>
        <w:tc>
          <w:tcPr>
            <w:tcW w:w="5070" w:type="dxa"/>
          </w:tcPr>
          <w:p w:rsidR="008168F9" w:rsidRPr="008168F9" w:rsidRDefault="008168F9" w:rsidP="008168F9">
            <w:pPr>
              <w:jc w:val="center"/>
              <w:rPr>
                <w:rFonts w:ascii="Times New Roman" w:hAnsi="Times New Roman" w:cs="Times New Roman"/>
                <w:sz w:val="24"/>
                <w:szCs w:val="24"/>
              </w:rPr>
            </w:pPr>
          </w:p>
        </w:tc>
        <w:tc>
          <w:tcPr>
            <w:tcW w:w="2392"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Всего</w:t>
            </w:r>
          </w:p>
        </w:tc>
        <w:tc>
          <w:tcPr>
            <w:tcW w:w="2392"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из них погибших</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Водитель автомобиля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185</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20</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Слесарь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142</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3</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Тракторист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92</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8</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Животновод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86</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10</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lastRenderedPageBreak/>
              <w:t xml:space="preserve">Подсобный рабочий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83</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9</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Оператор машинного доения</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67</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5070" w:type="dxa"/>
          </w:tcPr>
          <w:p w:rsidR="008168F9" w:rsidRPr="008168F9" w:rsidRDefault="008168F9" w:rsidP="008168F9">
            <w:pPr>
              <w:rPr>
                <w:rFonts w:ascii="Times New Roman" w:hAnsi="Times New Roman" w:cs="Times New Roman"/>
                <w:sz w:val="24"/>
                <w:szCs w:val="24"/>
              </w:rPr>
            </w:pPr>
            <w:r w:rsidRPr="008168F9">
              <w:rPr>
                <w:rFonts w:ascii="Times New Roman" w:hAnsi="Times New Roman" w:cs="Times New Roman"/>
                <w:sz w:val="24"/>
                <w:szCs w:val="24"/>
              </w:rPr>
              <w:t>Станочник деревообрабатывающих станков</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56</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Электромонтер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50</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7</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Плотник (бетонщик)</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47</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Уборщик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47</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proofErr w:type="spellStart"/>
            <w:r w:rsidRPr="008168F9">
              <w:rPr>
                <w:rFonts w:ascii="Times New Roman" w:hAnsi="Times New Roman" w:cs="Times New Roman"/>
                <w:sz w:val="24"/>
                <w:szCs w:val="24"/>
              </w:rPr>
              <w:t>Электрогазосварщик</w:t>
            </w:r>
            <w:proofErr w:type="spellEnd"/>
            <w:r w:rsidRPr="008168F9">
              <w:rPr>
                <w:rFonts w:ascii="Times New Roman" w:hAnsi="Times New Roman" w:cs="Times New Roman"/>
                <w:sz w:val="24"/>
                <w:szCs w:val="24"/>
              </w:rPr>
              <w:t xml:space="preserve">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31</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Каменщик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29</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4</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Повар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1</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Сторож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3</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Полевод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3</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Вальщик леса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20</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Дорожный рабочий</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18</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Кладовщик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17</w:t>
            </w:r>
          </w:p>
        </w:tc>
        <w:tc>
          <w:tcPr>
            <w:tcW w:w="2392" w:type="dxa"/>
            <w:vAlign w:val="center"/>
          </w:tcPr>
          <w:p w:rsidR="008168F9" w:rsidRPr="008168F9" w:rsidRDefault="008168F9" w:rsidP="008168F9">
            <w:pPr>
              <w:ind w:right="849"/>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5070" w:type="dxa"/>
          </w:tcPr>
          <w:p w:rsidR="008168F9" w:rsidRPr="008168F9" w:rsidRDefault="008168F9" w:rsidP="008168F9">
            <w:pPr>
              <w:jc w:val="both"/>
              <w:rPr>
                <w:rFonts w:ascii="Times New Roman" w:hAnsi="Times New Roman" w:cs="Times New Roman"/>
                <w:sz w:val="24"/>
                <w:szCs w:val="24"/>
              </w:rPr>
            </w:pPr>
            <w:r w:rsidRPr="008168F9">
              <w:rPr>
                <w:rFonts w:ascii="Times New Roman" w:hAnsi="Times New Roman" w:cs="Times New Roman"/>
                <w:sz w:val="24"/>
                <w:szCs w:val="24"/>
              </w:rPr>
              <w:t xml:space="preserve">Штукатур </w:t>
            </w:r>
          </w:p>
        </w:tc>
        <w:tc>
          <w:tcPr>
            <w:tcW w:w="2392" w:type="dxa"/>
            <w:vAlign w:val="center"/>
          </w:tcPr>
          <w:p w:rsidR="008168F9" w:rsidRPr="008168F9" w:rsidRDefault="008168F9" w:rsidP="008168F9">
            <w:pPr>
              <w:ind w:right="1009"/>
              <w:jc w:val="right"/>
              <w:rPr>
                <w:rFonts w:ascii="Times New Roman" w:hAnsi="Times New Roman" w:cs="Times New Roman"/>
                <w:sz w:val="24"/>
                <w:szCs w:val="24"/>
              </w:rPr>
            </w:pPr>
            <w:r w:rsidRPr="008168F9">
              <w:rPr>
                <w:rFonts w:ascii="Times New Roman" w:hAnsi="Times New Roman" w:cs="Times New Roman"/>
                <w:sz w:val="24"/>
                <w:szCs w:val="24"/>
              </w:rPr>
              <w:t>15</w:t>
            </w:r>
          </w:p>
        </w:tc>
        <w:tc>
          <w:tcPr>
            <w:tcW w:w="2392" w:type="dxa"/>
            <w:vAlign w:val="center"/>
          </w:tcPr>
          <w:p w:rsidR="008168F9" w:rsidRPr="008168F9" w:rsidRDefault="008168F9" w:rsidP="008168F9">
            <w:pPr>
              <w:ind w:right="849"/>
              <w:jc w:val="right"/>
              <w:rPr>
                <w:rFonts w:ascii="Times New Roman" w:hAnsi="Times New Roman" w:cs="Times New Roman"/>
                <w:b/>
                <w:sz w:val="24"/>
                <w:szCs w:val="24"/>
              </w:rPr>
            </w:pPr>
            <w:r w:rsidRPr="008168F9">
              <w:rPr>
                <w:rFonts w:ascii="Times New Roman" w:hAnsi="Times New Roman" w:cs="Times New Roman"/>
                <w:b/>
                <w:sz w:val="24"/>
                <w:szCs w:val="24"/>
              </w:rPr>
              <w:t>-</w:t>
            </w:r>
          </w:p>
        </w:tc>
      </w:tr>
    </w:tbl>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t xml:space="preserve">Мониторинг производственного травматизма показал, что основные факторы </w:t>
      </w:r>
      <w:proofErr w:type="spellStart"/>
      <w:r w:rsidRPr="008168F9">
        <w:rPr>
          <w:rFonts w:ascii="Times New Roman" w:hAnsi="Times New Roman" w:cs="Times New Roman"/>
          <w:sz w:val="24"/>
          <w:szCs w:val="24"/>
        </w:rPr>
        <w:t>травмирования</w:t>
      </w:r>
      <w:proofErr w:type="spellEnd"/>
      <w:r w:rsidRPr="008168F9">
        <w:rPr>
          <w:rFonts w:ascii="Times New Roman" w:hAnsi="Times New Roman" w:cs="Times New Roman"/>
          <w:sz w:val="24"/>
          <w:szCs w:val="24"/>
        </w:rPr>
        <w:t xml:space="preserve"> работников на производстве практически не изменяются. Как и в предыдущие годы в 2019 году ими явились воздействие движущихся, разлетающихся, вращающихся предметов и деталей, падение потерпевшего во время передвижения и с высоты, а также дорожно-транспортные происшествия. Удельный вес травмированных на производстве и погибших в 2019 и 2018 годах в организациях республики по основным видам происшествий приведен в таблице 11.</w:t>
      </w:r>
    </w:p>
    <w:p w:rsidR="008168F9" w:rsidRPr="008168F9" w:rsidRDefault="008168F9" w:rsidP="008168F9">
      <w:pPr>
        <w:ind w:firstLine="709"/>
        <w:jc w:val="right"/>
        <w:rPr>
          <w:rFonts w:ascii="Times New Roman" w:hAnsi="Times New Roman" w:cs="Times New Roman"/>
          <w:sz w:val="24"/>
          <w:szCs w:val="24"/>
        </w:rPr>
      </w:pPr>
      <w:r w:rsidRPr="008168F9">
        <w:rPr>
          <w:rFonts w:ascii="Times New Roman" w:hAnsi="Times New Roman" w:cs="Times New Roman"/>
          <w:sz w:val="24"/>
          <w:szCs w:val="24"/>
        </w:rPr>
        <w:t>Таблица 11</w:t>
      </w:r>
    </w:p>
    <w:p w:rsidR="008168F9" w:rsidRPr="008168F9" w:rsidRDefault="008168F9" w:rsidP="008168F9">
      <w:pPr>
        <w:ind w:firstLine="709"/>
        <w:jc w:val="center"/>
        <w:rPr>
          <w:rFonts w:ascii="Times New Roman" w:hAnsi="Times New Roman" w:cs="Times New Roman"/>
          <w:sz w:val="24"/>
          <w:szCs w:val="24"/>
        </w:rPr>
      </w:pPr>
      <w:r w:rsidRPr="008168F9">
        <w:rPr>
          <w:rFonts w:ascii="Times New Roman" w:hAnsi="Times New Roman" w:cs="Times New Roman"/>
          <w:sz w:val="24"/>
          <w:szCs w:val="24"/>
        </w:rPr>
        <w:t xml:space="preserve">Удельный вес происшествий, повлекших </w:t>
      </w:r>
      <w:proofErr w:type="spellStart"/>
      <w:r w:rsidRPr="008168F9">
        <w:rPr>
          <w:rFonts w:ascii="Times New Roman" w:hAnsi="Times New Roman" w:cs="Times New Roman"/>
          <w:sz w:val="24"/>
          <w:szCs w:val="24"/>
        </w:rPr>
        <w:t>травмирование</w:t>
      </w:r>
      <w:proofErr w:type="spellEnd"/>
      <w:r w:rsidRPr="008168F9">
        <w:rPr>
          <w:rFonts w:ascii="Times New Roman" w:hAnsi="Times New Roman" w:cs="Times New Roman"/>
          <w:sz w:val="24"/>
          <w:szCs w:val="24"/>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1247"/>
        <w:gridCol w:w="1247"/>
        <w:gridCol w:w="1246"/>
        <w:gridCol w:w="1246"/>
      </w:tblGrid>
      <w:tr w:rsidR="008168F9" w:rsidRPr="008168F9" w:rsidTr="008168F9">
        <w:tc>
          <w:tcPr>
            <w:tcW w:w="4786" w:type="dxa"/>
            <w:vMerge w:val="restart"/>
            <w:shd w:val="clear" w:color="auto" w:fill="auto"/>
          </w:tcPr>
          <w:p w:rsidR="008168F9" w:rsidRPr="008168F9" w:rsidRDefault="008168F9" w:rsidP="008168F9">
            <w:pPr>
              <w:spacing w:line="240" w:lineRule="exact"/>
              <w:jc w:val="center"/>
              <w:rPr>
                <w:rFonts w:ascii="Times New Roman" w:hAnsi="Times New Roman" w:cs="Times New Roman"/>
                <w:sz w:val="24"/>
                <w:szCs w:val="24"/>
              </w:rPr>
            </w:pPr>
          </w:p>
        </w:tc>
        <w:tc>
          <w:tcPr>
            <w:tcW w:w="2534"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 xml:space="preserve">Удельный вес от общего количества </w:t>
            </w:r>
            <w:proofErr w:type="gramStart"/>
            <w:r w:rsidRPr="008168F9">
              <w:rPr>
                <w:rFonts w:ascii="Times New Roman" w:hAnsi="Times New Roman" w:cs="Times New Roman"/>
                <w:sz w:val="24"/>
                <w:szCs w:val="24"/>
              </w:rPr>
              <w:t>травмированных</w:t>
            </w:r>
            <w:proofErr w:type="gramEnd"/>
            <w:r w:rsidRPr="008168F9">
              <w:rPr>
                <w:rFonts w:ascii="Times New Roman" w:hAnsi="Times New Roman" w:cs="Times New Roman"/>
                <w:sz w:val="24"/>
                <w:szCs w:val="24"/>
              </w:rPr>
              <w:t>, %</w:t>
            </w:r>
          </w:p>
        </w:tc>
        <w:tc>
          <w:tcPr>
            <w:tcW w:w="2534" w:type="dxa"/>
            <w:gridSpan w:val="2"/>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Удельный вес от общего количества погибших, %</w:t>
            </w:r>
          </w:p>
        </w:tc>
      </w:tr>
      <w:tr w:rsidR="008168F9" w:rsidRPr="008168F9" w:rsidTr="008168F9">
        <w:trPr>
          <w:trHeight w:val="294"/>
        </w:trPr>
        <w:tc>
          <w:tcPr>
            <w:tcW w:w="4786" w:type="dxa"/>
            <w:vMerge/>
            <w:shd w:val="clear" w:color="auto" w:fill="auto"/>
          </w:tcPr>
          <w:p w:rsidR="008168F9" w:rsidRPr="008168F9" w:rsidRDefault="008168F9" w:rsidP="008168F9">
            <w:pPr>
              <w:spacing w:line="240" w:lineRule="exact"/>
              <w:jc w:val="center"/>
              <w:rPr>
                <w:rFonts w:ascii="Times New Roman" w:hAnsi="Times New Roman" w:cs="Times New Roman"/>
                <w:sz w:val="24"/>
                <w:szCs w:val="24"/>
              </w:rPr>
            </w:pPr>
          </w:p>
        </w:tc>
        <w:tc>
          <w:tcPr>
            <w:tcW w:w="1267"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267"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2019 г.</w:t>
            </w:r>
          </w:p>
        </w:tc>
        <w:tc>
          <w:tcPr>
            <w:tcW w:w="1267"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1267"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c>
          <w:tcPr>
            <w:tcW w:w="4786" w:type="dxa"/>
            <w:shd w:val="clear" w:color="auto" w:fill="auto"/>
            <w:vAlign w:val="center"/>
          </w:tcPr>
          <w:p w:rsidR="008168F9" w:rsidRPr="008168F9" w:rsidRDefault="008168F9" w:rsidP="008168F9">
            <w:pPr>
              <w:rPr>
                <w:rFonts w:ascii="Times New Roman" w:hAnsi="Times New Roman" w:cs="Times New Roman"/>
                <w:b/>
                <w:color w:val="000000"/>
                <w:sz w:val="24"/>
                <w:szCs w:val="24"/>
              </w:rPr>
            </w:pPr>
            <w:r w:rsidRPr="008168F9">
              <w:rPr>
                <w:rFonts w:ascii="Times New Roman" w:hAnsi="Times New Roman" w:cs="Times New Roman"/>
                <w:b/>
                <w:color w:val="000000"/>
                <w:sz w:val="24"/>
                <w:szCs w:val="24"/>
              </w:rPr>
              <w:t>Всего</w:t>
            </w:r>
          </w:p>
        </w:tc>
        <w:tc>
          <w:tcPr>
            <w:tcW w:w="1267" w:type="dxa"/>
            <w:shd w:val="clear" w:color="auto" w:fill="auto"/>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100,0</w:t>
            </w:r>
          </w:p>
        </w:tc>
        <w:tc>
          <w:tcPr>
            <w:tcW w:w="1267" w:type="dxa"/>
            <w:shd w:val="clear" w:color="auto" w:fill="auto"/>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100,0</w:t>
            </w:r>
          </w:p>
        </w:tc>
        <w:tc>
          <w:tcPr>
            <w:tcW w:w="1267" w:type="dxa"/>
            <w:shd w:val="clear" w:color="auto" w:fill="auto"/>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100,0</w:t>
            </w:r>
          </w:p>
        </w:tc>
        <w:tc>
          <w:tcPr>
            <w:tcW w:w="1267" w:type="dxa"/>
            <w:shd w:val="clear" w:color="auto" w:fill="auto"/>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100,0</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 xml:space="preserve">воздействие движущихся, разлетающихся, вращающихся </w:t>
            </w:r>
            <w:r w:rsidRPr="008168F9">
              <w:rPr>
                <w:rFonts w:ascii="Times New Roman" w:hAnsi="Times New Roman" w:cs="Times New Roman"/>
                <w:color w:val="000000"/>
                <w:sz w:val="24"/>
                <w:szCs w:val="24"/>
              </w:rPr>
              <w:lastRenderedPageBreak/>
              <w:t>предметов, деталей и тому подобное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lastRenderedPageBreak/>
              <w:t>28,9</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30,7</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18,8</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24,8</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lastRenderedPageBreak/>
              <w:t>падение потерпевшего во время передвижения</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16,2</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15,0</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падение потерпевшего с высоты</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11,6</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12,5</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15,3</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10,6</w:t>
            </w:r>
          </w:p>
        </w:tc>
      </w:tr>
      <w:tr w:rsidR="008168F9" w:rsidRPr="008168F9" w:rsidTr="008168F9">
        <w:trPr>
          <w:trHeight w:val="235"/>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дорожно-транспортное происшествие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11,3</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10,8</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26,4</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22,0</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падение, обрушение конструкций зданий и сооружений, обвалы предметов, материалов, грунта и тому подобное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10,2</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8,1</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22,2</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17,7</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повреждения в результате контакта с представителями флоры и фауны</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4,5</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5,3</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1,4</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w:t>
            </w:r>
          </w:p>
        </w:tc>
      </w:tr>
      <w:tr w:rsidR="008168F9" w:rsidRPr="008168F9" w:rsidTr="008168F9">
        <w:trPr>
          <w:trHeight w:val="222"/>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нанесение травмы другим лицом</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3,2</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2,6</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2,1</w:t>
            </w:r>
          </w:p>
        </w:tc>
      </w:tr>
      <w:tr w:rsidR="008168F9" w:rsidRPr="008168F9" w:rsidTr="008168F9">
        <w:trPr>
          <w:trHeight w:val="236"/>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воздействие вредных веществ</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1,9</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2,5</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0,7</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воздействие экстремальных температур</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1,9</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1,8</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w:t>
            </w:r>
          </w:p>
        </w:tc>
      </w:tr>
      <w:tr w:rsidR="008168F9" w:rsidRPr="008168F9" w:rsidTr="008168F9">
        <w:trPr>
          <w:trHeight w:val="286"/>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поражение электрическим током</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1,1</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1,5</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4,2</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7,1</w:t>
            </w:r>
          </w:p>
        </w:tc>
      </w:tr>
      <w:tr w:rsidR="008168F9" w:rsidRPr="008168F9" w:rsidTr="008168F9">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падение потерпевшего в колодцы, ямы, траншеи, емкости и тому подобное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1,0</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w:t>
            </w:r>
          </w:p>
        </w:tc>
      </w:tr>
      <w:tr w:rsidR="008168F9" w:rsidRPr="008168F9" w:rsidTr="008168F9">
        <w:trPr>
          <w:trHeight w:val="256"/>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отравление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0,6</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0,7</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r>
      <w:tr w:rsidR="008168F9" w:rsidRPr="008168F9" w:rsidTr="008168F9">
        <w:trPr>
          <w:trHeight w:val="279"/>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пожар</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0,8</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0,6</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3,5</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r>
      <w:tr w:rsidR="008168F9" w:rsidRPr="008168F9" w:rsidTr="008168F9">
        <w:trPr>
          <w:trHeight w:val="352"/>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взрыв</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0,8</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0,3</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2,1</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0,7</w:t>
            </w:r>
          </w:p>
        </w:tc>
      </w:tr>
      <w:tr w:rsidR="008168F9" w:rsidRPr="008168F9" w:rsidTr="008168F9">
        <w:trPr>
          <w:trHeight w:val="207"/>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утопление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0,1</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0,1</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0,7</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w:t>
            </w:r>
          </w:p>
        </w:tc>
      </w:tr>
      <w:tr w:rsidR="008168F9" w:rsidRPr="008168F9" w:rsidTr="008168F9">
        <w:trPr>
          <w:trHeight w:val="430"/>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стихийные бедствия</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0,1</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0,1</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1,4</w:t>
            </w:r>
          </w:p>
        </w:tc>
      </w:tr>
      <w:tr w:rsidR="008168F9" w:rsidRPr="008168F9" w:rsidTr="008168F9">
        <w:trPr>
          <w:trHeight w:val="232"/>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 xml:space="preserve">асфиксия </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0,1</w:t>
            </w:r>
          </w:p>
        </w:tc>
        <w:tc>
          <w:tcPr>
            <w:tcW w:w="1267" w:type="dxa"/>
            <w:vAlign w:val="center"/>
          </w:tcPr>
          <w:p w:rsidR="008168F9" w:rsidRPr="008168F9" w:rsidRDefault="008168F9" w:rsidP="008168F9">
            <w:pPr>
              <w:ind w:right="231"/>
              <w:jc w:val="right"/>
              <w:rPr>
                <w:rFonts w:ascii="Times New Roman" w:hAnsi="Times New Roman" w:cs="Times New Roman"/>
                <w:b/>
                <w:sz w:val="24"/>
                <w:szCs w:val="24"/>
              </w:rPr>
            </w:pPr>
            <w:r w:rsidRPr="008168F9">
              <w:rPr>
                <w:rFonts w:ascii="Times New Roman" w:hAnsi="Times New Roman" w:cs="Times New Roman"/>
                <w:b/>
                <w:sz w:val="24"/>
                <w:szCs w:val="24"/>
              </w:rPr>
              <w:t>-</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1,4</w:t>
            </w:r>
          </w:p>
        </w:tc>
        <w:tc>
          <w:tcPr>
            <w:tcW w:w="1267" w:type="dxa"/>
            <w:vAlign w:val="center"/>
          </w:tcPr>
          <w:p w:rsidR="008168F9" w:rsidRPr="008168F9" w:rsidRDefault="008168F9" w:rsidP="008168F9">
            <w:pPr>
              <w:ind w:right="231"/>
              <w:jc w:val="right"/>
              <w:rPr>
                <w:rFonts w:ascii="Times New Roman" w:hAnsi="Times New Roman" w:cs="Times New Roman"/>
                <w:b/>
                <w:sz w:val="24"/>
                <w:szCs w:val="24"/>
                <w:lang w:val="en-US"/>
              </w:rPr>
            </w:pPr>
            <w:r w:rsidRPr="008168F9">
              <w:rPr>
                <w:rFonts w:ascii="Times New Roman" w:hAnsi="Times New Roman" w:cs="Times New Roman"/>
                <w:b/>
                <w:sz w:val="24"/>
                <w:szCs w:val="24"/>
                <w:lang w:val="en-US"/>
              </w:rPr>
              <w:t>-</w:t>
            </w:r>
          </w:p>
        </w:tc>
      </w:tr>
      <w:tr w:rsidR="008168F9" w:rsidRPr="008168F9" w:rsidTr="008168F9">
        <w:trPr>
          <w:trHeight w:val="147"/>
        </w:trPr>
        <w:tc>
          <w:tcPr>
            <w:tcW w:w="4786" w:type="dxa"/>
            <w:vAlign w:val="center"/>
          </w:tcPr>
          <w:p w:rsidR="008168F9" w:rsidRPr="008168F9" w:rsidRDefault="008168F9" w:rsidP="008168F9">
            <w:pPr>
              <w:tabs>
                <w:tab w:val="left" w:pos="426"/>
              </w:tabs>
              <w:ind w:left="142"/>
              <w:rPr>
                <w:rFonts w:ascii="Times New Roman" w:hAnsi="Times New Roman" w:cs="Times New Roman"/>
                <w:color w:val="000000"/>
                <w:sz w:val="24"/>
                <w:szCs w:val="24"/>
              </w:rPr>
            </w:pPr>
            <w:r w:rsidRPr="008168F9">
              <w:rPr>
                <w:rFonts w:ascii="Times New Roman" w:hAnsi="Times New Roman" w:cs="Times New Roman"/>
                <w:color w:val="000000"/>
                <w:sz w:val="24"/>
                <w:szCs w:val="24"/>
              </w:rPr>
              <w:t>прочие</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6,0</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6,4</w:t>
            </w:r>
          </w:p>
        </w:tc>
        <w:tc>
          <w:tcPr>
            <w:tcW w:w="1267" w:type="dxa"/>
            <w:vAlign w:val="center"/>
          </w:tcPr>
          <w:p w:rsidR="008168F9" w:rsidRPr="008168F9" w:rsidRDefault="008168F9" w:rsidP="008168F9">
            <w:pPr>
              <w:ind w:right="231"/>
              <w:jc w:val="right"/>
              <w:rPr>
                <w:rFonts w:ascii="Times New Roman" w:hAnsi="Times New Roman" w:cs="Times New Roman"/>
                <w:sz w:val="24"/>
                <w:szCs w:val="24"/>
              </w:rPr>
            </w:pPr>
            <w:r w:rsidRPr="008168F9">
              <w:rPr>
                <w:rFonts w:ascii="Times New Roman" w:hAnsi="Times New Roman" w:cs="Times New Roman"/>
                <w:sz w:val="24"/>
                <w:szCs w:val="24"/>
              </w:rPr>
              <w:t>1,2</w:t>
            </w:r>
          </w:p>
        </w:tc>
        <w:tc>
          <w:tcPr>
            <w:tcW w:w="1267" w:type="dxa"/>
            <w:vAlign w:val="center"/>
          </w:tcPr>
          <w:p w:rsidR="008168F9" w:rsidRPr="008168F9" w:rsidRDefault="008168F9" w:rsidP="008168F9">
            <w:pPr>
              <w:ind w:right="231"/>
              <w:jc w:val="right"/>
              <w:rPr>
                <w:rFonts w:ascii="Times New Roman" w:hAnsi="Times New Roman" w:cs="Times New Roman"/>
                <w:sz w:val="24"/>
                <w:szCs w:val="24"/>
                <w:lang w:val="en-US"/>
              </w:rPr>
            </w:pPr>
            <w:r w:rsidRPr="008168F9">
              <w:rPr>
                <w:rFonts w:ascii="Times New Roman" w:hAnsi="Times New Roman" w:cs="Times New Roman"/>
                <w:sz w:val="24"/>
                <w:szCs w:val="24"/>
                <w:lang w:val="en-US"/>
              </w:rPr>
              <w:t>3,8</w:t>
            </w:r>
          </w:p>
        </w:tc>
      </w:tr>
    </w:tbl>
    <w:p w:rsidR="008168F9" w:rsidRDefault="008168F9" w:rsidP="008168F9">
      <w:pPr>
        <w:suppressAutoHyphens/>
        <w:spacing w:before="240" w:after="240"/>
        <w:ind w:firstLine="720"/>
        <w:jc w:val="both"/>
        <w:rPr>
          <w:rFonts w:ascii="Times New Roman" w:hAnsi="Times New Roman" w:cs="Times New Roman"/>
          <w:sz w:val="24"/>
          <w:szCs w:val="24"/>
        </w:rPr>
      </w:pPr>
      <w:r w:rsidRPr="008168F9">
        <w:rPr>
          <w:rFonts w:ascii="Times New Roman" w:hAnsi="Times New Roman" w:cs="Times New Roman"/>
          <w:sz w:val="24"/>
          <w:szCs w:val="24"/>
        </w:rPr>
        <w:t>Как показывает анализ завершенных расследований несчастных случаев на производстве, большинство происшествий обусловлено «человеческим фактором», т.е. неисполнением работодателями и (или) самими работающими требований охраны труда, причем это характерно для организаций всех форм собственности (таблица 12).</w:t>
      </w:r>
    </w:p>
    <w:p w:rsidR="008168F9" w:rsidRPr="008168F9" w:rsidRDefault="008168F9" w:rsidP="008168F9">
      <w:pPr>
        <w:suppressAutoHyphens/>
        <w:spacing w:before="240" w:after="240"/>
        <w:ind w:left="7776" w:firstLine="12"/>
        <w:jc w:val="both"/>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Таблица 12</w:t>
      </w:r>
    </w:p>
    <w:p w:rsidR="008168F9" w:rsidRPr="008168F9" w:rsidRDefault="008168F9" w:rsidP="008168F9">
      <w:pPr>
        <w:suppressAutoHyphens/>
        <w:spacing w:after="240"/>
        <w:ind w:firstLine="720"/>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413"/>
        <w:gridCol w:w="751"/>
        <w:gridCol w:w="751"/>
        <w:gridCol w:w="752"/>
        <w:gridCol w:w="752"/>
        <w:gridCol w:w="752"/>
        <w:gridCol w:w="752"/>
        <w:gridCol w:w="752"/>
        <w:gridCol w:w="752"/>
      </w:tblGrid>
      <w:tr w:rsidR="008168F9" w:rsidRPr="008168F9" w:rsidTr="008168F9">
        <w:tc>
          <w:tcPr>
            <w:tcW w:w="2235" w:type="dxa"/>
            <w:vMerge w:val="restart"/>
          </w:tcPr>
          <w:p w:rsidR="008168F9" w:rsidRPr="008168F9" w:rsidRDefault="008168F9" w:rsidP="008168F9">
            <w:pPr>
              <w:suppressAutoHyphens/>
              <w:jc w:val="both"/>
              <w:rPr>
                <w:rFonts w:ascii="Times New Roman" w:hAnsi="Times New Roman" w:cs="Times New Roman"/>
                <w:noProof/>
                <w:sz w:val="24"/>
                <w:szCs w:val="24"/>
                <w:lang w:eastAsia="ru-RU"/>
              </w:rPr>
            </w:pPr>
          </w:p>
        </w:tc>
        <w:tc>
          <w:tcPr>
            <w:tcW w:w="1559" w:type="dxa"/>
            <w:vMerge w:val="restart"/>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Травматизм на производстве</w:t>
            </w:r>
          </w:p>
        </w:tc>
        <w:tc>
          <w:tcPr>
            <w:tcW w:w="3023" w:type="dxa"/>
            <w:gridSpan w:val="4"/>
          </w:tcPr>
          <w:p w:rsidR="008168F9" w:rsidRPr="008168F9" w:rsidRDefault="008168F9" w:rsidP="008168F9">
            <w:pPr>
              <w:suppressAutoHyphens/>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2018 г.</w:t>
            </w:r>
          </w:p>
        </w:tc>
        <w:tc>
          <w:tcPr>
            <w:tcW w:w="3026" w:type="dxa"/>
            <w:gridSpan w:val="4"/>
          </w:tcPr>
          <w:p w:rsidR="008168F9" w:rsidRPr="008168F9" w:rsidRDefault="008168F9" w:rsidP="008168F9">
            <w:pPr>
              <w:suppressAutoHyphens/>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2019 г.</w:t>
            </w:r>
          </w:p>
        </w:tc>
      </w:tr>
      <w:tr w:rsidR="008168F9" w:rsidRPr="008168F9" w:rsidTr="008168F9">
        <w:trPr>
          <w:trHeight w:val="3706"/>
        </w:trPr>
        <w:tc>
          <w:tcPr>
            <w:tcW w:w="2235" w:type="dxa"/>
            <w:vMerge/>
          </w:tcPr>
          <w:p w:rsidR="008168F9" w:rsidRPr="008168F9" w:rsidRDefault="008168F9" w:rsidP="008168F9">
            <w:pPr>
              <w:suppressAutoHyphens/>
              <w:jc w:val="both"/>
              <w:rPr>
                <w:rFonts w:ascii="Times New Roman" w:hAnsi="Times New Roman" w:cs="Times New Roman"/>
                <w:noProof/>
                <w:sz w:val="24"/>
                <w:szCs w:val="24"/>
                <w:lang w:eastAsia="ru-RU"/>
              </w:rPr>
            </w:pPr>
          </w:p>
        </w:tc>
        <w:tc>
          <w:tcPr>
            <w:tcW w:w="1559" w:type="dxa"/>
            <w:vMerge/>
          </w:tcPr>
          <w:p w:rsidR="008168F9" w:rsidRPr="008168F9" w:rsidRDefault="008168F9" w:rsidP="008168F9">
            <w:pPr>
              <w:suppressAutoHyphens/>
              <w:jc w:val="both"/>
              <w:rPr>
                <w:rFonts w:ascii="Times New Roman" w:hAnsi="Times New Roman" w:cs="Times New Roman"/>
                <w:noProof/>
                <w:sz w:val="24"/>
                <w:szCs w:val="24"/>
                <w:lang w:eastAsia="ru-RU"/>
              </w:rPr>
            </w:pPr>
          </w:p>
        </w:tc>
        <w:tc>
          <w:tcPr>
            <w:tcW w:w="755"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исключительно по вине работодателя</w:t>
            </w:r>
          </w:p>
        </w:tc>
        <w:tc>
          <w:tcPr>
            <w:tcW w:w="755"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смешанная ответственность работодателя и потерпевшего</w:t>
            </w:r>
          </w:p>
        </w:tc>
        <w:tc>
          <w:tcPr>
            <w:tcW w:w="757"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исключительно по вине потерпевшего</w:t>
            </w:r>
          </w:p>
        </w:tc>
        <w:tc>
          <w:tcPr>
            <w:tcW w:w="756"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прочие</w:t>
            </w:r>
          </w:p>
        </w:tc>
        <w:tc>
          <w:tcPr>
            <w:tcW w:w="756"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исключительно по вине работодателя</w:t>
            </w:r>
          </w:p>
        </w:tc>
        <w:tc>
          <w:tcPr>
            <w:tcW w:w="757"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смешанная ответственность работодателя и потерпевшего</w:t>
            </w:r>
          </w:p>
        </w:tc>
        <w:tc>
          <w:tcPr>
            <w:tcW w:w="756"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исключительно по вине потерпевшего</w:t>
            </w:r>
          </w:p>
        </w:tc>
        <w:tc>
          <w:tcPr>
            <w:tcW w:w="757" w:type="dxa"/>
            <w:textDirection w:val="btLr"/>
            <w:vAlign w:val="center"/>
          </w:tcPr>
          <w:p w:rsidR="008168F9" w:rsidRPr="008168F9" w:rsidRDefault="008168F9" w:rsidP="008168F9">
            <w:pPr>
              <w:suppressAutoHyphens/>
              <w:ind w:left="113" w:right="113"/>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прочие</w:t>
            </w:r>
          </w:p>
        </w:tc>
      </w:tr>
      <w:tr w:rsidR="008168F9" w:rsidRPr="008168F9" w:rsidTr="008168F9">
        <w:tc>
          <w:tcPr>
            <w:tcW w:w="2235" w:type="dxa"/>
            <w:vMerge w:val="restart"/>
            <w:vAlign w:val="center"/>
          </w:tcPr>
          <w:p w:rsidR="008168F9" w:rsidRPr="008168F9" w:rsidRDefault="008168F9" w:rsidP="008168F9">
            <w:pPr>
              <w:suppressAutoHyphens/>
              <w:spacing w:line="240" w:lineRule="exact"/>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Республика Беларусь</w:t>
            </w:r>
          </w:p>
        </w:tc>
        <w:tc>
          <w:tcPr>
            <w:tcW w:w="1559" w:type="dxa"/>
            <w:vAlign w:val="center"/>
          </w:tcPr>
          <w:p w:rsidR="008168F9" w:rsidRPr="008168F9" w:rsidRDefault="008168F9" w:rsidP="008168F9">
            <w:pPr>
              <w:suppressAutoHyphens/>
              <w:spacing w:line="240" w:lineRule="exact"/>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общий</w:t>
            </w:r>
          </w:p>
        </w:tc>
        <w:tc>
          <w:tcPr>
            <w:tcW w:w="755"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20,5</w:t>
            </w:r>
          </w:p>
        </w:tc>
        <w:tc>
          <w:tcPr>
            <w:tcW w:w="755"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13,3</w:t>
            </w:r>
          </w:p>
        </w:tc>
        <w:tc>
          <w:tcPr>
            <w:tcW w:w="757"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42,1</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24,1</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18,0</w:t>
            </w:r>
          </w:p>
        </w:tc>
        <w:tc>
          <w:tcPr>
            <w:tcW w:w="757" w:type="dxa"/>
            <w:vAlign w:val="center"/>
          </w:tcPr>
          <w:p w:rsidR="008168F9" w:rsidRPr="008168F9" w:rsidRDefault="008168F9" w:rsidP="008168F9">
            <w:pPr>
              <w:suppressAutoHyphens/>
              <w:jc w:val="right"/>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12,2</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32,6</w:t>
            </w:r>
          </w:p>
        </w:tc>
        <w:tc>
          <w:tcPr>
            <w:tcW w:w="757" w:type="dxa"/>
            <w:vAlign w:val="center"/>
          </w:tcPr>
          <w:p w:rsidR="008168F9" w:rsidRPr="008168F9" w:rsidRDefault="008168F9" w:rsidP="008168F9">
            <w:pPr>
              <w:suppressAutoHyphens/>
              <w:jc w:val="right"/>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37,2</w:t>
            </w:r>
          </w:p>
        </w:tc>
      </w:tr>
      <w:tr w:rsidR="008168F9" w:rsidRPr="008168F9" w:rsidTr="008168F9">
        <w:tc>
          <w:tcPr>
            <w:tcW w:w="2235" w:type="dxa"/>
            <w:vMerge/>
          </w:tcPr>
          <w:p w:rsidR="008168F9" w:rsidRPr="008168F9" w:rsidRDefault="008168F9" w:rsidP="008168F9">
            <w:pPr>
              <w:suppressAutoHyphens/>
              <w:spacing w:line="240" w:lineRule="exact"/>
              <w:ind w:left="284"/>
              <w:jc w:val="both"/>
              <w:rPr>
                <w:rFonts w:ascii="Times New Roman" w:hAnsi="Times New Roman" w:cs="Times New Roman"/>
                <w:noProof/>
                <w:sz w:val="24"/>
                <w:szCs w:val="24"/>
                <w:lang w:eastAsia="ru-RU"/>
              </w:rPr>
            </w:pPr>
          </w:p>
        </w:tc>
        <w:tc>
          <w:tcPr>
            <w:tcW w:w="1559" w:type="dxa"/>
            <w:vAlign w:val="center"/>
          </w:tcPr>
          <w:p w:rsidR="008168F9" w:rsidRPr="008168F9" w:rsidRDefault="008168F9" w:rsidP="008168F9">
            <w:pPr>
              <w:suppressAutoHyphens/>
              <w:spacing w:line="240" w:lineRule="exact"/>
              <w:rPr>
                <w:rFonts w:ascii="Times New Roman" w:hAnsi="Times New Roman" w:cs="Times New Roman"/>
                <w:b/>
                <w:noProof/>
                <w:sz w:val="24"/>
                <w:szCs w:val="24"/>
                <w:lang w:eastAsia="ru-RU"/>
              </w:rPr>
            </w:pPr>
            <w:r w:rsidRPr="008168F9">
              <w:rPr>
                <w:rFonts w:ascii="Times New Roman" w:hAnsi="Times New Roman" w:cs="Times New Roman"/>
                <w:b/>
                <w:noProof/>
                <w:sz w:val="24"/>
                <w:szCs w:val="24"/>
                <w:lang w:eastAsia="ru-RU"/>
              </w:rPr>
              <w:t>смертель-ный</w:t>
            </w:r>
          </w:p>
        </w:tc>
        <w:tc>
          <w:tcPr>
            <w:tcW w:w="755"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25,3</w:t>
            </w:r>
          </w:p>
        </w:tc>
        <w:tc>
          <w:tcPr>
            <w:tcW w:w="755"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29,5</w:t>
            </w:r>
          </w:p>
        </w:tc>
        <w:tc>
          <w:tcPr>
            <w:tcW w:w="757"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16,8</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28,4</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23,9</w:t>
            </w:r>
          </w:p>
        </w:tc>
        <w:tc>
          <w:tcPr>
            <w:tcW w:w="757" w:type="dxa"/>
            <w:vAlign w:val="center"/>
          </w:tcPr>
          <w:p w:rsidR="008168F9" w:rsidRPr="008168F9" w:rsidRDefault="008168F9" w:rsidP="008168F9">
            <w:pPr>
              <w:suppressAutoHyphens/>
              <w:jc w:val="right"/>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23,9</w:t>
            </w:r>
          </w:p>
        </w:tc>
        <w:tc>
          <w:tcPr>
            <w:tcW w:w="756" w:type="dxa"/>
            <w:vAlign w:val="center"/>
          </w:tcPr>
          <w:p w:rsidR="008168F9" w:rsidRPr="008168F9" w:rsidRDefault="008168F9" w:rsidP="008168F9">
            <w:pPr>
              <w:suppressAutoHyphens/>
              <w:jc w:val="center"/>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30,7</w:t>
            </w:r>
          </w:p>
        </w:tc>
        <w:tc>
          <w:tcPr>
            <w:tcW w:w="757" w:type="dxa"/>
            <w:vAlign w:val="center"/>
          </w:tcPr>
          <w:p w:rsidR="008168F9" w:rsidRPr="008168F9" w:rsidRDefault="008168F9" w:rsidP="008168F9">
            <w:pPr>
              <w:suppressAutoHyphens/>
              <w:jc w:val="right"/>
              <w:rPr>
                <w:rFonts w:ascii="Times New Roman" w:hAnsi="Times New Roman" w:cs="Times New Roman"/>
                <w:b/>
                <w:noProof/>
                <w:sz w:val="24"/>
                <w:szCs w:val="24"/>
                <w:lang w:val="en-US" w:eastAsia="ru-RU"/>
              </w:rPr>
            </w:pPr>
            <w:r w:rsidRPr="008168F9">
              <w:rPr>
                <w:rFonts w:ascii="Times New Roman" w:hAnsi="Times New Roman" w:cs="Times New Roman"/>
                <w:b/>
                <w:noProof/>
                <w:sz w:val="24"/>
                <w:szCs w:val="24"/>
                <w:lang w:val="en-US" w:eastAsia="ru-RU"/>
              </w:rPr>
              <w:t>21,5</w:t>
            </w:r>
          </w:p>
        </w:tc>
      </w:tr>
      <w:tr w:rsidR="008168F9" w:rsidRPr="008168F9" w:rsidTr="008168F9">
        <w:tc>
          <w:tcPr>
            <w:tcW w:w="2235" w:type="dxa"/>
            <w:vMerge w:val="restart"/>
          </w:tcPr>
          <w:p w:rsidR="008168F9" w:rsidRPr="008168F9" w:rsidRDefault="008168F9" w:rsidP="008168F9">
            <w:pPr>
              <w:suppressAutoHyphens/>
              <w:spacing w:line="240" w:lineRule="exact"/>
              <w:ind w:left="142" w:right="-62"/>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 xml:space="preserve">организации республиканской формы собственности </w:t>
            </w: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общий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15,9</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15,2</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46,2</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22,7</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15,4</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12,3</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39,2</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33,1</w:t>
            </w:r>
          </w:p>
        </w:tc>
      </w:tr>
      <w:tr w:rsidR="008168F9" w:rsidRPr="008168F9" w:rsidTr="008168F9">
        <w:tc>
          <w:tcPr>
            <w:tcW w:w="2235" w:type="dxa"/>
            <w:vMerge/>
          </w:tcPr>
          <w:p w:rsidR="008168F9" w:rsidRPr="008168F9" w:rsidRDefault="008168F9" w:rsidP="008168F9">
            <w:pPr>
              <w:suppressAutoHyphens/>
              <w:spacing w:line="240" w:lineRule="exact"/>
              <w:ind w:left="142" w:right="-62"/>
              <w:rPr>
                <w:rFonts w:ascii="Times New Roman" w:hAnsi="Times New Roman" w:cs="Times New Roman"/>
                <w:noProof/>
                <w:sz w:val="24"/>
                <w:szCs w:val="24"/>
                <w:lang w:eastAsia="ru-RU"/>
              </w:rPr>
            </w:pP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смертель-ный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25,0</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32,1</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14,3</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28,6</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19,2</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7,7</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53,8</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19,3</w:t>
            </w:r>
          </w:p>
        </w:tc>
      </w:tr>
      <w:tr w:rsidR="008168F9" w:rsidRPr="008168F9" w:rsidTr="008168F9">
        <w:tc>
          <w:tcPr>
            <w:tcW w:w="2235" w:type="dxa"/>
            <w:vMerge w:val="restart"/>
          </w:tcPr>
          <w:p w:rsidR="008168F9" w:rsidRPr="008168F9" w:rsidRDefault="008168F9" w:rsidP="008168F9">
            <w:pPr>
              <w:suppressAutoHyphens/>
              <w:spacing w:line="240" w:lineRule="exact"/>
              <w:ind w:left="142" w:right="-62"/>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организации коммунальной формы собственности</w:t>
            </w: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общий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20,8</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11,6</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40,1</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27,5</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18,6</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11,0</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29,4</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41,0</w:t>
            </w:r>
          </w:p>
        </w:tc>
      </w:tr>
      <w:tr w:rsidR="008168F9" w:rsidRPr="008168F9" w:rsidTr="008168F9">
        <w:tc>
          <w:tcPr>
            <w:tcW w:w="2235" w:type="dxa"/>
            <w:vMerge/>
          </w:tcPr>
          <w:p w:rsidR="008168F9" w:rsidRPr="008168F9" w:rsidRDefault="008168F9" w:rsidP="008168F9">
            <w:pPr>
              <w:suppressAutoHyphens/>
              <w:spacing w:line="240" w:lineRule="exact"/>
              <w:ind w:left="142" w:right="-62"/>
              <w:rPr>
                <w:rFonts w:ascii="Times New Roman" w:hAnsi="Times New Roman" w:cs="Times New Roman"/>
                <w:noProof/>
                <w:sz w:val="24"/>
                <w:szCs w:val="24"/>
                <w:lang w:eastAsia="ru-RU"/>
              </w:rPr>
            </w:pP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смертель-ный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22,5</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35,0</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15,0</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27,5</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17,1</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37,1</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11,4</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34,4</w:t>
            </w:r>
          </w:p>
        </w:tc>
      </w:tr>
      <w:tr w:rsidR="008168F9" w:rsidRPr="008168F9" w:rsidTr="008168F9">
        <w:tc>
          <w:tcPr>
            <w:tcW w:w="2235" w:type="dxa"/>
            <w:vMerge w:val="restart"/>
          </w:tcPr>
          <w:p w:rsidR="008168F9" w:rsidRPr="008168F9" w:rsidRDefault="008168F9" w:rsidP="008168F9">
            <w:pPr>
              <w:suppressAutoHyphens/>
              <w:spacing w:line="240" w:lineRule="exact"/>
              <w:ind w:left="142" w:right="-62"/>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 xml:space="preserve">организации частной формы собственности </w:t>
            </w: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общий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24,5</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13,8</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40,8</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20,9</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20,0</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14,0</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30,6</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35,4</w:t>
            </w:r>
          </w:p>
        </w:tc>
      </w:tr>
      <w:tr w:rsidR="008168F9" w:rsidRPr="008168F9" w:rsidTr="008168F9">
        <w:tc>
          <w:tcPr>
            <w:tcW w:w="2235" w:type="dxa"/>
            <w:vMerge/>
          </w:tcPr>
          <w:p w:rsidR="008168F9" w:rsidRPr="008168F9" w:rsidRDefault="008168F9" w:rsidP="008168F9">
            <w:pPr>
              <w:suppressAutoHyphens/>
              <w:spacing w:line="240" w:lineRule="exact"/>
              <w:jc w:val="both"/>
              <w:rPr>
                <w:rFonts w:ascii="Times New Roman" w:hAnsi="Times New Roman" w:cs="Times New Roman"/>
                <w:noProof/>
                <w:sz w:val="24"/>
                <w:szCs w:val="24"/>
                <w:lang w:eastAsia="ru-RU"/>
              </w:rPr>
            </w:pPr>
          </w:p>
        </w:tc>
        <w:tc>
          <w:tcPr>
            <w:tcW w:w="1559" w:type="dxa"/>
            <w:vAlign w:val="center"/>
          </w:tcPr>
          <w:p w:rsidR="008168F9" w:rsidRPr="008168F9" w:rsidRDefault="008168F9" w:rsidP="008168F9">
            <w:pPr>
              <w:suppressAutoHyphens/>
              <w:spacing w:line="240" w:lineRule="exact"/>
              <w:rPr>
                <w:rFonts w:ascii="Times New Roman" w:hAnsi="Times New Roman" w:cs="Times New Roman"/>
                <w:noProof/>
                <w:sz w:val="24"/>
                <w:szCs w:val="24"/>
                <w:lang w:eastAsia="ru-RU"/>
              </w:rPr>
            </w:pPr>
            <w:r w:rsidRPr="008168F9">
              <w:rPr>
                <w:rFonts w:ascii="Times New Roman" w:hAnsi="Times New Roman" w:cs="Times New Roman"/>
                <w:noProof/>
                <w:sz w:val="24"/>
                <w:szCs w:val="24"/>
                <w:lang w:eastAsia="ru-RU"/>
              </w:rPr>
              <w:t>смертель-ный</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29,6</w:t>
            </w:r>
          </w:p>
        </w:tc>
        <w:tc>
          <w:tcPr>
            <w:tcW w:w="755"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18,5</w:t>
            </w:r>
          </w:p>
        </w:tc>
        <w:tc>
          <w:tcPr>
            <w:tcW w:w="757"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22,2</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29,7</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37,0</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22,2</w:t>
            </w:r>
          </w:p>
        </w:tc>
        <w:tc>
          <w:tcPr>
            <w:tcW w:w="756" w:type="dxa"/>
            <w:vAlign w:val="center"/>
          </w:tcPr>
          <w:p w:rsidR="008168F9" w:rsidRPr="008168F9" w:rsidRDefault="008168F9" w:rsidP="008168F9">
            <w:pPr>
              <w:suppressAutoHyphens/>
              <w:jc w:val="center"/>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33,3</w:t>
            </w:r>
          </w:p>
        </w:tc>
        <w:tc>
          <w:tcPr>
            <w:tcW w:w="757" w:type="dxa"/>
            <w:vAlign w:val="center"/>
          </w:tcPr>
          <w:p w:rsidR="008168F9" w:rsidRPr="008168F9" w:rsidRDefault="008168F9" w:rsidP="008168F9">
            <w:pPr>
              <w:suppressAutoHyphens/>
              <w:jc w:val="right"/>
              <w:rPr>
                <w:rFonts w:ascii="Times New Roman" w:hAnsi="Times New Roman" w:cs="Times New Roman"/>
                <w:noProof/>
                <w:sz w:val="24"/>
                <w:szCs w:val="24"/>
                <w:lang w:val="en-US" w:eastAsia="ru-RU"/>
              </w:rPr>
            </w:pPr>
            <w:r w:rsidRPr="008168F9">
              <w:rPr>
                <w:rFonts w:ascii="Times New Roman" w:hAnsi="Times New Roman" w:cs="Times New Roman"/>
                <w:noProof/>
                <w:sz w:val="24"/>
                <w:szCs w:val="24"/>
                <w:lang w:val="en-US" w:eastAsia="ru-RU"/>
              </w:rPr>
              <w:t>7,5</w:t>
            </w:r>
          </w:p>
        </w:tc>
      </w:tr>
    </w:tbl>
    <w:p w:rsidR="008168F9" w:rsidRPr="008168F9" w:rsidRDefault="008168F9" w:rsidP="008168F9">
      <w:pPr>
        <w:suppressAutoHyphens/>
        <w:ind w:firstLine="720"/>
        <w:jc w:val="both"/>
        <w:rPr>
          <w:rFonts w:ascii="Times New Roman" w:hAnsi="Times New Roman" w:cs="Times New Roman"/>
          <w:sz w:val="24"/>
          <w:szCs w:val="24"/>
        </w:rPr>
      </w:pPr>
    </w:p>
    <w:p w:rsidR="008168F9" w:rsidRPr="008168F9" w:rsidRDefault="008168F9" w:rsidP="008168F9">
      <w:pPr>
        <w:suppressAutoHyphens/>
        <w:ind w:firstLine="720"/>
        <w:jc w:val="both"/>
        <w:rPr>
          <w:rFonts w:ascii="Times New Roman" w:hAnsi="Times New Roman" w:cs="Times New Roman"/>
          <w:sz w:val="24"/>
          <w:szCs w:val="24"/>
        </w:rPr>
      </w:pPr>
      <w:proofErr w:type="gramStart"/>
      <w:r w:rsidRPr="008168F9">
        <w:rPr>
          <w:rFonts w:ascii="Times New Roman" w:hAnsi="Times New Roman" w:cs="Times New Roman"/>
          <w:sz w:val="24"/>
          <w:szCs w:val="24"/>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roofErr w:type="gramEnd"/>
      <w:r>
        <w:rPr>
          <w:rFonts w:ascii="Times New Roman" w:hAnsi="Times New Roman" w:cs="Times New Roman"/>
          <w:sz w:val="24"/>
          <w:szCs w:val="24"/>
        </w:rPr>
        <w:t xml:space="preserve"> </w:t>
      </w:r>
      <w:r w:rsidRPr="008168F9">
        <w:rPr>
          <w:rFonts w:ascii="Times New Roman" w:hAnsi="Times New Roman" w:cs="Times New Roman"/>
          <w:sz w:val="24"/>
          <w:szCs w:val="24"/>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 (таблица 13).</w:t>
      </w:r>
    </w:p>
    <w:p w:rsidR="008168F9" w:rsidRPr="008168F9" w:rsidRDefault="008168F9" w:rsidP="008168F9">
      <w:pPr>
        <w:ind w:firstLine="720"/>
        <w:jc w:val="right"/>
        <w:rPr>
          <w:rFonts w:ascii="Times New Roman" w:hAnsi="Times New Roman" w:cs="Times New Roman"/>
          <w:sz w:val="24"/>
          <w:szCs w:val="24"/>
        </w:rPr>
      </w:pPr>
      <w:r w:rsidRPr="008168F9">
        <w:rPr>
          <w:rFonts w:ascii="Times New Roman" w:hAnsi="Times New Roman" w:cs="Times New Roman"/>
          <w:sz w:val="24"/>
          <w:szCs w:val="24"/>
        </w:rPr>
        <w:t>Таблица 13</w:t>
      </w:r>
    </w:p>
    <w:p w:rsidR="008168F9" w:rsidRPr="008168F9" w:rsidRDefault="008168F9" w:rsidP="008168F9">
      <w:pPr>
        <w:spacing w:after="240"/>
        <w:ind w:firstLine="720"/>
        <w:jc w:val="center"/>
        <w:rPr>
          <w:rFonts w:ascii="Times New Roman" w:hAnsi="Times New Roman" w:cs="Times New Roman"/>
          <w:sz w:val="24"/>
          <w:szCs w:val="24"/>
        </w:rPr>
      </w:pPr>
      <w:r w:rsidRPr="008168F9">
        <w:rPr>
          <w:rFonts w:ascii="Times New Roman" w:hAnsi="Times New Roman" w:cs="Times New Roman"/>
          <w:sz w:val="24"/>
          <w:szCs w:val="24"/>
        </w:rPr>
        <w:lastRenderedPageBreak/>
        <w:t>Основные причины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697"/>
        <w:gridCol w:w="1060"/>
        <w:gridCol w:w="1148"/>
        <w:gridCol w:w="1042"/>
        <w:gridCol w:w="1015"/>
      </w:tblGrid>
      <w:tr w:rsidR="008168F9" w:rsidRPr="008168F9" w:rsidTr="008168F9">
        <w:trPr>
          <w:gridBefore w:val="1"/>
          <w:wBefore w:w="34" w:type="dxa"/>
        </w:trPr>
        <w:tc>
          <w:tcPr>
            <w:tcW w:w="5697" w:type="dxa"/>
            <w:vMerge w:val="restart"/>
          </w:tcPr>
          <w:p w:rsidR="008168F9" w:rsidRPr="008168F9" w:rsidRDefault="008168F9" w:rsidP="008168F9">
            <w:pPr>
              <w:jc w:val="center"/>
              <w:rPr>
                <w:rFonts w:ascii="Times New Roman" w:hAnsi="Times New Roman" w:cs="Times New Roman"/>
                <w:sz w:val="24"/>
                <w:szCs w:val="24"/>
                <w:highlight w:val="yellow"/>
              </w:rPr>
            </w:pPr>
          </w:p>
        </w:tc>
        <w:tc>
          <w:tcPr>
            <w:tcW w:w="2208" w:type="dxa"/>
            <w:gridSpan w:val="2"/>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 xml:space="preserve">Удельный вес от общего количества причин </w:t>
            </w:r>
            <w:proofErr w:type="spellStart"/>
            <w:r w:rsidRPr="008168F9">
              <w:rPr>
                <w:rFonts w:ascii="Times New Roman" w:hAnsi="Times New Roman" w:cs="Times New Roman"/>
                <w:sz w:val="24"/>
                <w:szCs w:val="24"/>
              </w:rPr>
              <w:t>травмирования,%</w:t>
            </w:r>
            <w:proofErr w:type="spellEnd"/>
          </w:p>
        </w:tc>
        <w:tc>
          <w:tcPr>
            <w:tcW w:w="2057" w:type="dxa"/>
            <w:gridSpan w:val="2"/>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Удельный вес от общего количества причин гибели,%</w:t>
            </w:r>
          </w:p>
        </w:tc>
      </w:tr>
      <w:tr w:rsidR="008168F9" w:rsidRPr="008168F9" w:rsidTr="008168F9">
        <w:trPr>
          <w:gridBefore w:val="1"/>
          <w:wBefore w:w="34" w:type="dxa"/>
        </w:trPr>
        <w:tc>
          <w:tcPr>
            <w:tcW w:w="5697" w:type="dxa"/>
            <w:vMerge/>
          </w:tcPr>
          <w:p w:rsidR="008168F9" w:rsidRPr="008168F9" w:rsidRDefault="008168F9" w:rsidP="008168F9">
            <w:pPr>
              <w:jc w:val="center"/>
              <w:rPr>
                <w:rFonts w:ascii="Times New Roman" w:hAnsi="Times New Roman" w:cs="Times New Roman"/>
                <w:sz w:val="24"/>
                <w:szCs w:val="24"/>
                <w:highlight w:val="yellow"/>
              </w:rPr>
            </w:pPr>
          </w:p>
        </w:tc>
        <w:tc>
          <w:tcPr>
            <w:tcW w:w="1060"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8</w:t>
            </w:r>
            <w:r w:rsidRPr="008168F9">
              <w:rPr>
                <w:rFonts w:ascii="Times New Roman" w:hAnsi="Times New Roman" w:cs="Times New Roman"/>
                <w:sz w:val="24"/>
                <w:szCs w:val="24"/>
              </w:rPr>
              <w:t xml:space="preserve"> г.</w:t>
            </w:r>
          </w:p>
        </w:tc>
        <w:tc>
          <w:tcPr>
            <w:tcW w:w="1148"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9</w:t>
            </w:r>
            <w:r w:rsidRPr="008168F9">
              <w:rPr>
                <w:rFonts w:ascii="Times New Roman" w:hAnsi="Times New Roman" w:cs="Times New Roman"/>
                <w:sz w:val="24"/>
                <w:szCs w:val="24"/>
              </w:rPr>
              <w:t xml:space="preserve"> г.</w:t>
            </w:r>
          </w:p>
        </w:tc>
        <w:tc>
          <w:tcPr>
            <w:tcW w:w="1042"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8</w:t>
            </w:r>
            <w:r w:rsidRPr="008168F9">
              <w:rPr>
                <w:rFonts w:ascii="Times New Roman" w:hAnsi="Times New Roman" w:cs="Times New Roman"/>
                <w:sz w:val="24"/>
                <w:szCs w:val="24"/>
              </w:rPr>
              <w:t xml:space="preserve"> г.</w:t>
            </w:r>
          </w:p>
        </w:tc>
        <w:tc>
          <w:tcPr>
            <w:tcW w:w="1015" w:type="dxa"/>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w:t>
            </w:r>
            <w:r w:rsidRPr="008168F9">
              <w:rPr>
                <w:rFonts w:ascii="Times New Roman" w:hAnsi="Times New Roman" w:cs="Times New Roman"/>
                <w:sz w:val="24"/>
                <w:szCs w:val="24"/>
                <w:lang w:val="en-US"/>
              </w:rPr>
              <w:t>9</w:t>
            </w:r>
            <w:r w:rsidRPr="008168F9">
              <w:rPr>
                <w:rFonts w:ascii="Times New Roman" w:hAnsi="Times New Roman" w:cs="Times New Roman"/>
                <w:sz w:val="24"/>
                <w:szCs w:val="24"/>
              </w:rPr>
              <w:t xml:space="preserve"> г.</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22,7</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24,9</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11,5</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15,5</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Личная неосторожность потерпевших</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13,4</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14,0</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0,9</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1,0</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Невыполнение руководителями и специалистами обязанностей по охране труда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13,7</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11,0</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17,6</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16,1</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Нарушение требований по охране труда другими работниками</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5,1</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4,7</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4,8</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5,2</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Нарушение правил дорожного движения другими лицами</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4,6</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4,6</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5,3</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4,7</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Допуск потерпевших к работе без обучения и проверки знаний по вопросам охраны труда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4,4</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4,5</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9,3</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6,2</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4,2</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3,8</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7,9</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5,2</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 xml:space="preserve">Нарушение требований безопасности при эксплуатации транспортных средств, машин, </w:t>
            </w:r>
            <w:r w:rsidRPr="008168F9">
              <w:rPr>
                <w:rFonts w:ascii="Times New Roman" w:hAnsi="Times New Roman" w:cs="Times New Roman"/>
                <w:bCs/>
                <w:spacing w:val="-8"/>
                <w:sz w:val="24"/>
                <w:szCs w:val="24"/>
              </w:rPr>
              <w:t>механизмов, оборудования, оснастки, инструмента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2,8</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2,9</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3,5</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2,1</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Неудовлетворительное содержание и недостатки в организации рабочих мест</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3,0</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2,8</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6,2</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4,7</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Неприменение потерпевшими выданных им средств индивидуальной защиты</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1,4</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2,3</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1,8</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w:t>
            </w:r>
          </w:p>
        </w:tc>
      </w:tr>
      <w:tr w:rsidR="008168F9" w:rsidRPr="008168F9" w:rsidTr="008168F9">
        <w:trPr>
          <w:gridBefore w:val="1"/>
          <w:wBefore w:w="34" w:type="dxa"/>
        </w:trPr>
        <w:tc>
          <w:tcPr>
            <w:tcW w:w="5697" w:type="dxa"/>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Привлечение потерпевших к работе не по специальности (профессии)</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1,9</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2,2</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2,6</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2,6</w:t>
            </w:r>
          </w:p>
        </w:tc>
      </w:tr>
      <w:tr w:rsidR="008168F9" w:rsidRPr="008168F9" w:rsidTr="008168F9">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Нахождение потерпевших в состоянии алкогольного опьянения либо в состоянии, вызванном потреблением наркотических средств, психотропных веществ</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1,3</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2,0</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4,4</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4,7</w:t>
            </w:r>
          </w:p>
        </w:tc>
      </w:tr>
      <w:tr w:rsidR="008168F9" w:rsidRPr="008168F9" w:rsidTr="008168F9">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Противоправные действия других лиц</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2,0</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1,6</w:t>
            </w:r>
          </w:p>
        </w:tc>
        <w:tc>
          <w:tcPr>
            <w:tcW w:w="1042" w:type="dxa"/>
            <w:vAlign w:val="center"/>
          </w:tcPr>
          <w:p w:rsidR="008168F9" w:rsidRPr="008168F9" w:rsidRDefault="008168F9" w:rsidP="008168F9">
            <w:pPr>
              <w:ind w:left="-310" w:right="158"/>
              <w:jc w:val="right"/>
              <w:rPr>
                <w:rFonts w:ascii="Times New Roman" w:hAnsi="Times New Roman" w:cs="Times New Roman"/>
                <w:b/>
                <w:bCs/>
                <w:sz w:val="24"/>
                <w:szCs w:val="24"/>
              </w:rPr>
            </w:pPr>
            <w:r w:rsidRPr="008168F9">
              <w:rPr>
                <w:rFonts w:ascii="Times New Roman" w:hAnsi="Times New Roman" w:cs="Times New Roman"/>
                <w:b/>
                <w:bCs/>
                <w:sz w:val="24"/>
                <w:szCs w:val="24"/>
              </w:rPr>
              <w:t>-</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w:t>
            </w:r>
          </w:p>
        </w:tc>
      </w:tr>
      <w:tr w:rsidR="008168F9" w:rsidRPr="008168F9" w:rsidTr="008168F9">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lastRenderedPageBreak/>
              <w:t>Необеспечение потерпевших средствами индивидуальной защиты</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1,4</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1,4</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3,5</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2,1</w:t>
            </w:r>
          </w:p>
        </w:tc>
      </w:tr>
      <w:tr w:rsidR="008168F9" w:rsidRPr="008168F9" w:rsidTr="008168F9">
        <w:trPr>
          <w:trHeight w:val="405"/>
        </w:trPr>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Нарушение правил дорожного движения потерпевшими</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1,7</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1,3</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3,1</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3,1</w:t>
            </w:r>
          </w:p>
        </w:tc>
      </w:tr>
      <w:tr w:rsidR="008168F9" w:rsidRPr="008168F9" w:rsidTr="008168F9">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Нарушение технологического процесса</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0,9</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1,2</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0,4</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w:t>
            </w:r>
          </w:p>
        </w:tc>
      </w:tr>
      <w:tr w:rsidR="008168F9" w:rsidRPr="008168F9" w:rsidTr="008168F9">
        <w:tc>
          <w:tcPr>
            <w:tcW w:w="5731" w:type="dxa"/>
            <w:gridSpan w:val="2"/>
            <w:vAlign w:val="center"/>
          </w:tcPr>
          <w:p w:rsidR="008168F9" w:rsidRPr="008168F9" w:rsidRDefault="008168F9" w:rsidP="008168F9">
            <w:pPr>
              <w:rPr>
                <w:rFonts w:ascii="Times New Roman" w:hAnsi="Times New Roman" w:cs="Times New Roman"/>
                <w:bCs/>
                <w:sz w:val="24"/>
                <w:szCs w:val="24"/>
              </w:rPr>
            </w:pPr>
            <w:r w:rsidRPr="008168F9">
              <w:rPr>
                <w:rFonts w:ascii="Times New Roman" w:hAnsi="Times New Roman" w:cs="Times New Roman"/>
                <w:bCs/>
                <w:sz w:val="24"/>
                <w:szCs w:val="24"/>
              </w:rPr>
              <w:t>Эксплуатация неисправных машин, механизмов, оборудования, оснастки, инструмента, транспортных средств</w:t>
            </w:r>
          </w:p>
        </w:tc>
        <w:tc>
          <w:tcPr>
            <w:tcW w:w="1060"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w:t>
            </w:r>
          </w:p>
        </w:tc>
        <w:tc>
          <w:tcPr>
            <w:tcW w:w="1148" w:type="dxa"/>
            <w:vAlign w:val="center"/>
          </w:tcPr>
          <w:p w:rsidR="008168F9" w:rsidRPr="008168F9" w:rsidRDefault="008168F9" w:rsidP="008168F9">
            <w:pPr>
              <w:ind w:left="-310" w:right="176"/>
              <w:jc w:val="right"/>
              <w:rPr>
                <w:rFonts w:ascii="Times New Roman" w:hAnsi="Times New Roman" w:cs="Times New Roman"/>
                <w:bCs/>
                <w:sz w:val="24"/>
                <w:szCs w:val="24"/>
              </w:rPr>
            </w:pPr>
            <w:r w:rsidRPr="008168F9">
              <w:rPr>
                <w:rFonts w:ascii="Times New Roman" w:hAnsi="Times New Roman" w:cs="Times New Roman"/>
                <w:bCs/>
                <w:sz w:val="24"/>
                <w:szCs w:val="24"/>
              </w:rPr>
              <w:t>1,1</w:t>
            </w:r>
          </w:p>
        </w:tc>
        <w:tc>
          <w:tcPr>
            <w:tcW w:w="1042"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0,9</w:t>
            </w:r>
          </w:p>
        </w:tc>
        <w:tc>
          <w:tcPr>
            <w:tcW w:w="1015" w:type="dxa"/>
            <w:vAlign w:val="center"/>
          </w:tcPr>
          <w:p w:rsidR="008168F9" w:rsidRPr="008168F9" w:rsidRDefault="008168F9" w:rsidP="008168F9">
            <w:pPr>
              <w:ind w:left="-310" w:right="158"/>
              <w:jc w:val="right"/>
              <w:rPr>
                <w:rFonts w:ascii="Times New Roman" w:hAnsi="Times New Roman" w:cs="Times New Roman"/>
                <w:bCs/>
                <w:sz w:val="24"/>
                <w:szCs w:val="24"/>
              </w:rPr>
            </w:pPr>
            <w:r w:rsidRPr="008168F9">
              <w:rPr>
                <w:rFonts w:ascii="Times New Roman" w:hAnsi="Times New Roman" w:cs="Times New Roman"/>
                <w:bCs/>
                <w:sz w:val="24"/>
                <w:szCs w:val="24"/>
              </w:rPr>
              <w:t>1,6</w:t>
            </w:r>
          </w:p>
        </w:tc>
      </w:tr>
    </w:tbl>
    <w:p w:rsidR="008168F9" w:rsidRPr="008168F9" w:rsidRDefault="008168F9" w:rsidP="008168F9">
      <w:pPr>
        <w:spacing w:before="240"/>
        <w:ind w:firstLine="720"/>
        <w:jc w:val="both"/>
        <w:rPr>
          <w:rFonts w:ascii="Times New Roman" w:hAnsi="Times New Roman" w:cs="Times New Roman"/>
          <w:sz w:val="24"/>
          <w:szCs w:val="24"/>
        </w:rPr>
      </w:pPr>
      <w:r w:rsidRPr="008168F9">
        <w:rPr>
          <w:rFonts w:ascii="Times New Roman" w:hAnsi="Times New Roman" w:cs="Times New Roman"/>
          <w:sz w:val="24"/>
          <w:szCs w:val="24"/>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r>
        <w:rPr>
          <w:rFonts w:ascii="Times New Roman" w:hAnsi="Times New Roman" w:cs="Times New Roman"/>
          <w:sz w:val="24"/>
          <w:szCs w:val="24"/>
        </w:rPr>
        <w:t xml:space="preserve"> </w:t>
      </w:r>
      <w:r w:rsidRPr="008168F9">
        <w:rPr>
          <w:rFonts w:ascii="Times New Roman" w:hAnsi="Times New Roman" w:cs="Times New Roman"/>
          <w:spacing w:val="-6"/>
          <w:sz w:val="24"/>
          <w:szCs w:val="24"/>
        </w:rPr>
        <w:t xml:space="preserve">Следует отметить, что в 2019 году по данным </w:t>
      </w:r>
      <w:proofErr w:type="spellStart"/>
      <w:r w:rsidRPr="008168F9">
        <w:rPr>
          <w:rFonts w:ascii="Times New Roman" w:hAnsi="Times New Roman" w:cs="Times New Roman"/>
          <w:spacing w:val="-6"/>
          <w:sz w:val="24"/>
          <w:szCs w:val="24"/>
        </w:rPr>
        <w:t>Белстата</w:t>
      </w:r>
      <w:proofErr w:type="spellEnd"/>
      <w:r w:rsidRPr="008168F9">
        <w:rPr>
          <w:rFonts w:ascii="Times New Roman" w:hAnsi="Times New Roman" w:cs="Times New Roman"/>
          <w:spacing w:val="-6"/>
          <w:sz w:val="24"/>
          <w:szCs w:val="24"/>
        </w:rPr>
        <w:t xml:space="preserve">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roofErr w:type="gramStart"/>
      <w:r w:rsidRPr="008168F9">
        <w:rPr>
          <w:rFonts w:ascii="Times New Roman" w:hAnsi="Times New Roman" w:cs="Times New Roman"/>
          <w:spacing w:val="-6"/>
          <w:sz w:val="24"/>
          <w:szCs w:val="24"/>
        </w:rPr>
        <w:t>.</w:t>
      </w:r>
      <w:r w:rsidRPr="008168F9">
        <w:rPr>
          <w:rFonts w:ascii="Times New Roman" w:hAnsi="Times New Roman" w:cs="Times New Roman"/>
          <w:sz w:val="24"/>
          <w:szCs w:val="24"/>
        </w:rPr>
        <w:t>П</w:t>
      </w:r>
      <w:proofErr w:type="gramEnd"/>
      <w:r w:rsidRPr="008168F9">
        <w:rPr>
          <w:rFonts w:ascii="Times New Roman" w:hAnsi="Times New Roman" w:cs="Times New Roman"/>
          <w:sz w:val="24"/>
          <w:szCs w:val="24"/>
        </w:rPr>
        <w:t xml:space="preserve">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14). </w:t>
      </w:r>
    </w:p>
    <w:p w:rsidR="008168F9" w:rsidRPr="008168F9" w:rsidRDefault="008168F9" w:rsidP="008168F9">
      <w:pPr>
        <w:jc w:val="right"/>
        <w:rPr>
          <w:rFonts w:ascii="Times New Roman" w:hAnsi="Times New Roman" w:cs="Times New Roman"/>
          <w:sz w:val="24"/>
          <w:szCs w:val="24"/>
        </w:rPr>
      </w:pPr>
      <w:r w:rsidRPr="008168F9">
        <w:rPr>
          <w:rFonts w:ascii="Times New Roman" w:hAnsi="Times New Roman" w:cs="Times New Roman"/>
          <w:sz w:val="24"/>
          <w:szCs w:val="24"/>
        </w:rPr>
        <w:t>Таблица 14</w:t>
      </w:r>
    </w:p>
    <w:p w:rsidR="008168F9" w:rsidRPr="008168F9" w:rsidRDefault="008168F9" w:rsidP="008168F9">
      <w:pPr>
        <w:spacing w:line="280" w:lineRule="exact"/>
        <w:jc w:val="center"/>
        <w:rPr>
          <w:rFonts w:ascii="Times New Roman" w:hAnsi="Times New Roman" w:cs="Times New Roman"/>
          <w:spacing w:val="-6"/>
          <w:sz w:val="24"/>
          <w:szCs w:val="24"/>
        </w:rPr>
      </w:pPr>
      <w:r w:rsidRPr="008168F9">
        <w:rPr>
          <w:rFonts w:ascii="Times New Roman" w:hAnsi="Times New Roman" w:cs="Times New Roman"/>
          <w:spacing w:val="-6"/>
          <w:sz w:val="24"/>
          <w:szCs w:val="24"/>
        </w:rPr>
        <w:t>Случаи появления на работе в состоянии алкогольного опьянения, распития спиртных напитков в рабочее время или по месту работы</w:t>
      </w:r>
    </w:p>
    <w:p w:rsidR="008168F9" w:rsidRPr="008168F9" w:rsidRDefault="008168F9" w:rsidP="008168F9">
      <w:pPr>
        <w:spacing w:after="240" w:line="280" w:lineRule="exact"/>
        <w:jc w:val="center"/>
        <w:rPr>
          <w:rFonts w:ascii="Times New Roman" w:hAnsi="Times New Roman" w:cs="Times New Roman"/>
          <w:spacing w:val="-6"/>
          <w:sz w:val="24"/>
          <w:szCs w:val="24"/>
        </w:rPr>
      </w:pPr>
      <w:r w:rsidRPr="008168F9">
        <w:rPr>
          <w:rFonts w:ascii="Times New Roman" w:hAnsi="Times New Roman" w:cs="Times New Roman"/>
          <w:spacing w:val="-6"/>
          <w:sz w:val="24"/>
          <w:szCs w:val="24"/>
        </w:rPr>
        <w:t xml:space="preserve">(по данным </w:t>
      </w:r>
      <w:proofErr w:type="spellStart"/>
      <w:r w:rsidRPr="008168F9">
        <w:rPr>
          <w:rFonts w:ascii="Times New Roman" w:hAnsi="Times New Roman" w:cs="Times New Roman"/>
          <w:spacing w:val="-6"/>
          <w:sz w:val="24"/>
          <w:szCs w:val="24"/>
        </w:rPr>
        <w:t>Белстата</w:t>
      </w:r>
      <w:proofErr w:type="spellEnd"/>
      <w:r w:rsidRPr="008168F9">
        <w:rPr>
          <w:rFonts w:ascii="Times New Roman" w:hAnsi="Times New Roman" w:cs="Times New Roman"/>
          <w:spacing w:val="-6"/>
          <w:sz w:val="24"/>
          <w:szCs w:val="24"/>
        </w:rPr>
        <w:t>)</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786"/>
      </w:tblGrid>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Человек</w:t>
            </w:r>
          </w:p>
        </w:tc>
      </w:tr>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19451</w:t>
            </w:r>
          </w:p>
        </w:tc>
      </w:tr>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u w:val="single"/>
              </w:rPr>
            </w:pPr>
            <w:r w:rsidRPr="008168F9">
              <w:rPr>
                <w:rFonts w:ascii="Times New Roman" w:hAnsi="Times New Roman" w:cs="Times New Roman"/>
                <w:sz w:val="24"/>
                <w:szCs w:val="24"/>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16664</w:t>
            </w:r>
          </w:p>
        </w:tc>
      </w:tr>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16735</w:t>
            </w:r>
          </w:p>
        </w:tc>
      </w:tr>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17644</w:t>
            </w:r>
          </w:p>
        </w:tc>
      </w:tr>
      <w:tr w:rsidR="008168F9" w:rsidRPr="008168F9" w:rsidTr="008168F9">
        <w:tc>
          <w:tcPr>
            <w:tcW w:w="3827"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18625</w:t>
            </w:r>
          </w:p>
        </w:tc>
      </w:tr>
    </w:tbl>
    <w:p w:rsidR="008168F9" w:rsidRPr="008168F9" w:rsidRDefault="008168F9" w:rsidP="008168F9">
      <w:pPr>
        <w:spacing w:before="240"/>
        <w:ind w:firstLine="709"/>
        <w:jc w:val="both"/>
        <w:textAlignment w:val="top"/>
        <w:rPr>
          <w:rFonts w:ascii="Times New Roman" w:hAnsi="Times New Roman" w:cs="Times New Roman"/>
          <w:sz w:val="24"/>
          <w:szCs w:val="24"/>
        </w:rPr>
      </w:pPr>
      <w:proofErr w:type="gramStart"/>
      <w:r w:rsidRPr="008168F9">
        <w:rPr>
          <w:rFonts w:ascii="Times New Roman" w:hAnsi="Times New Roman" w:cs="Times New Roman"/>
          <w:sz w:val="24"/>
          <w:szCs w:val="24"/>
        </w:rPr>
        <w:t>По данным МВД в отчетном периоде за нахождение в рабочее время на рабочем месте</w:t>
      </w:r>
      <w:proofErr w:type="gramEnd"/>
      <w:r w:rsidRPr="008168F9">
        <w:rPr>
          <w:rFonts w:ascii="Times New Roman" w:hAnsi="Times New Roman" w:cs="Times New Roman"/>
          <w:sz w:val="24"/>
          <w:szCs w:val="24"/>
        </w:rPr>
        <w:t xml:space="preserve">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 В 2019 году в состоянии алкогольного опьянения в момент </w:t>
      </w:r>
      <w:proofErr w:type="spellStart"/>
      <w:r w:rsidRPr="008168F9">
        <w:rPr>
          <w:rFonts w:ascii="Times New Roman" w:hAnsi="Times New Roman" w:cs="Times New Roman"/>
          <w:sz w:val="24"/>
          <w:szCs w:val="24"/>
        </w:rPr>
        <w:t>травмирования</w:t>
      </w:r>
      <w:proofErr w:type="spellEnd"/>
      <w:r w:rsidRPr="008168F9">
        <w:rPr>
          <w:rFonts w:ascii="Times New Roman" w:hAnsi="Times New Roman" w:cs="Times New Roman"/>
          <w:sz w:val="24"/>
          <w:szCs w:val="24"/>
        </w:rPr>
        <w:t xml:space="preserve"> находилось 93 человека, или 4,6 и 4,4 процента от общего числа </w:t>
      </w:r>
      <w:proofErr w:type="gramStart"/>
      <w:r w:rsidRPr="008168F9">
        <w:rPr>
          <w:rFonts w:ascii="Times New Roman" w:hAnsi="Times New Roman" w:cs="Times New Roman"/>
          <w:sz w:val="24"/>
          <w:szCs w:val="24"/>
        </w:rPr>
        <w:t>травмированных</w:t>
      </w:r>
      <w:proofErr w:type="gramEnd"/>
      <w:r w:rsidRPr="008168F9">
        <w:rPr>
          <w:rFonts w:ascii="Times New Roman" w:hAnsi="Times New Roman" w:cs="Times New Roman"/>
          <w:sz w:val="24"/>
          <w:szCs w:val="24"/>
        </w:rPr>
        <w:t xml:space="preserve"> на производстве соответственно. Среди погибших в 2019 </w:t>
      </w:r>
      <w:r w:rsidRPr="008168F9">
        <w:rPr>
          <w:rFonts w:ascii="Times New Roman" w:hAnsi="Times New Roman" w:cs="Times New Roman"/>
          <w:sz w:val="24"/>
          <w:szCs w:val="24"/>
        </w:rPr>
        <w:lastRenderedPageBreak/>
        <w:t xml:space="preserve">году, как и в 2018 году, на производстве в указанном состоянии находилось 23 человека (16,3 и 16 процентов соответственно). Таким образом, дальнейшим резервом снижения уровня производственного травматизма является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w:t>
      </w:r>
      <w:proofErr w:type="gramStart"/>
      <w:r w:rsidRPr="008168F9">
        <w:rPr>
          <w:rFonts w:ascii="Times New Roman" w:hAnsi="Times New Roman" w:cs="Times New Roman"/>
          <w:sz w:val="24"/>
          <w:szCs w:val="24"/>
        </w:rPr>
        <w:t>контроля за</w:t>
      </w:r>
      <w:proofErr w:type="gramEnd"/>
      <w:r w:rsidRPr="008168F9">
        <w:rPr>
          <w:rFonts w:ascii="Times New Roman" w:hAnsi="Times New Roman" w:cs="Times New Roman"/>
          <w:sz w:val="24"/>
          <w:szCs w:val="24"/>
        </w:rPr>
        <w:t xml:space="preserve"> ее соблюдением.</w:t>
      </w:r>
    </w:p>
    <w:p w:rsidR="008168F9" w:rsidRPr="008168F9" w:rsidRDefault="008168F9" w:rsidP="008168F9">
      <w:pPr>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В 2019 году в республике по данным Минздрава зарегистрировано 56 </w:t>
      </w:r>
      <w:proofErr w:type="gramStart"/>
      <w:r w:rsidRPr="008168F9">
        <w:rPr>
          <w:rFonts w:ascii="Times New Roman" w:hAnsi="Times New Roman" w:cs="Times New Roman"/>
          <w:sz w:val="24"/>
          <w:szCs w:val="24"/>
        </w:rPr>
        <w:t>случаев</w:t>
      </w:r>
      <w:proofErr w:type="gramEnd"/>
      <w:r w:rsidRPr="008168F9">
        <w:rPr>
          <w:rFonts w:ascii="Times New Roman" w:hAnsi="Times New Roman" w:cs="Times New Roman"/>
          <w:sz w:val="24"/>
          <w:szCs w:val="24"/>
        </w:rPr>
        <w:t xml:space="preserve">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8168F9">
        <w:rPr>
          <w:rFonts w:ascii="Times New Roman" w:hAnsi="Times New Roman" w:cs="Times New Roman"/>
          <w:sz w:val="24"/>
          <w:szCs w:val="24"/>
          <w:lang w:val="en-US"/>
        </w:rPr>
        <w:t> </w:t>
      </w:r>
      <w:r w:rsidRPr="008168F9">
        <w:rPr>
          <w:rFonts w:ascii="Times New Roman" w:hAnsi="Times New Roman" w:cs="Times New Roman"/>
          <w:sz w:val="24"/>
          <w:szCs w:val="24"/>
        </w:rPr>
        <w:t>году – 72). Среди заболевших 49 мужчин и 7 женщин (в 2018 – 60 и 12). Наибольшее количество профессиональных заболеваний зарегистрировано в г. Минске и Минской области (таблица 15).</w:t>
      </w:r>
    </w:p>
    <w:p w:rsidR="008168F9" w:rsidRPr="008168F9" w:rsidRDefault="008168F9" w:rsidP="008168F9">
      <w:pPr>
        <w:ind w:firstLine="720"/>
        <w:jc w:val="right"/>
        <w:rPr>
          <w:rFonts w:ascii="Times New Roman" w:hAnsi="Times New Roman" w:cs="Times New Roman"/>
          <w:sz w:val="24"/>
          <w:szCs w:val="24"/>
        </w:rPr>
      </w:pPr>
      <w:r w:rsidRPr="008168F9">
        <w:rPr>
          <w:rFonts w:ascii="Times New Roman" w:hAnsi="Times New Roman" w:cs="Times New Roman"/>
          <w:sz w:val="24"/>
          <w:szCs w:val="24"/>
        </w:rPr>
        <w:t>Таблица 15</w:t>
      </w:r>
    </w:p>
    <w:p w:rsidR="008168F9" w:rsidRPr="008168F9" w:rsidRDefault="008168F9" w:rsidP="008168F9">
      <w:pPr>
        <w:ind w:firstLine="709"/>
        <w:jc w:val="center"/>
        <w:rPr>
          <w:rFonts w:ascii="Times New Roman" w:hAnsi="Times New Roman" w:cs="Times New Roman"/>
          <w:b/>
          <w:i/>
          <w:sz w:val="24"/>
          <w:szCs w:val="24"/>
          <w:highlight w:val="yellow"/>
          <w:u w:val="single"/>
        </w:rPr>
      </w:pPr>
      <w:r w:rsidRPr="008168F9">
        <w:rPr>
          <w:rFonts w:ascii="Times New Roman" w:hAnsi="Times New Roman" w:cs="Times New Roman"/>
          <w:sz w:val="24"/>
          <w:szCs w:val="24"/>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158"/>
        <w:gridCol w:w="3157"/>
      </w:tblGrid>
      <w:tr w:rsidR="008168F9" w:rsidRPr="008168F9" w:rsidTr="008168F9">
        <w:tc>
          <w:tcPr>
            <w:tcW w:w="3369" w:type="dxa"/>
            <w:shd w:val="clear" w:color="auto" w:fill="auto"/>
          </w:tcPr>
          <w:p w:rsidR="008168F9" w:rsidRPr="008168F9" w:rsidRDefault="008168F9" w:rsidP="008168F9">
            <w:pPr>
              <w:jc w:val="both"/>
              <w:rPr>
                <w:rFonts w:ascii="Times New Roman" w:hAnsi="Times New Roman" w:cs="Times New Roman"/>
                <w:sz w:val="24"/>
                <w:szCs w:val="24"/>
              </w:rPr>
            </w:pPr>
          </w:p>
        </w:tc>
        <w:tc>
          <w:tcPr>
            <w:tcW w:w="3242"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3243" w:type="dxa"/>
            <w:shd w:val="clear" w:color="auto" w:fill="FFFFFF" w:themeFill="background1"/>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c>
          <w:tcPr>
            <w:tcW w:w="3369"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Республика Беларусь</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b/>
                <w:sz w:val="24"/>
                <w:szCs w:val="24"/>
              </w:rPr>
            </w:pPr>
            <w:r w:rsidRPr="008168F9">
              <w:rPr>
                <w:rFonts w:ascii="Times New Roman" w:hAnsi="Times New Roman" w:cs="Times New Roman"/>
                <w:b/>
                <w:sz w:val="24"/>
                <w:szCs w:val="24"/>
              </w:rPr>
              <w:t>72</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b/>
                <w:sz w:val="24"/>
                <w:szCs w:val="24"/>
              </w:rPr>
            </w:pPr>
            <w:r w:rsidRPr="008168F9">
              <w:rPr>
                <w:rFonts w:ascii="Times New Roman" w:hAnsi="Times New Roman" w:cs="Times New Roman"/>
                <w:b/>
                <w:sz w:val="24"/>
                <w:szCs w:val="24"/>
              </w:rPr>
              <w:t>56</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Брестская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b/>
                <w:sz w:val="24"/>
                <w:szCs w:val="24"/>
              </w:rPr>
            </w:pPr>
            <w:r w:rsidRPr="008168F9">
              <w:rPr>
                <w:rFonts w:ascii="Times New Roman" w:hAnsi="Times New Roman" w:cs="Times New Roman"/>
                <w:b/>
                <w:sz w:val="24"/>
                <w:szCs w:val="24"/>
              </w:rPr>
              <w:t>-</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Витебская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2</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Гомельская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7</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Гродненская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4</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г. Минск</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35</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24</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Минская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18</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18</w:t>
            </w:r>
          </w:p>
        </w:tc>
      </w:tr>
      <w:tr w:rsidR="008168F9" w:rsidRPr="008168F9" w:rsidTr="008168F9">
        <w:tc>
          <w:tcPr>
            <w:tcW w:w="3369"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Могилевская </w:t>
            </w:r>
          </w:p>
        </w:tc>
        <w:tc>
          <w:tcPr>
            <w:tcW w:w="3242" w:type="dxa"/>
            <w:shd w:val="clear" w:color="auto" w:fill="auto"/>
            <w:vAlign w:val="center"/>
          </w:tcPr>
          <w:p w:rsidR="008168F9" w:rsidRPr="008168F9" w:rsidRDefault="008168F9" w:rsidP="008168F9">
            <w:pPr>
              <w:ind w:right="1433"/>
              <w:jc w:val="right"/>
              <w:rPr>
                <w:rFonts w:ascii="Times New Roman" w:hAnsi="Times New Roman" w:cs="Times New Roman"/>
                <w:sz w:val="24"/>
                <w:szCs w:val="24"/>
              </w:rPr>
            </w:pPr>
            <w:r w:rsidRPr="008168F9">
              <w:rPr>
                <w:rFonts w:ascii="Times New Roman" w:hAnsi="Times New Roman" w:cs="Times New Roman"/>
                <w:sz w:val="24"/>
                <w:szCs w:val="24"/>
              </w:rPr>
              <w:t>10</w:t>
            </w:r>
          </w:p>
        </w:tc>
        <w:tc>
          <w:tcPr>
            <w:tcW w:w="3243" w:type="dxa"/>
            <w:shd w:val="clear" w:color="auto" w:fill="FFFFFF" w:themeFill="background1"/>
            <w:vAlign w:val="center"/>
          </w:tcPr>
          <w:p w:rsidR="008168F9" w:rsidRPr="008168F9" w:rsidRDefault="008168F9" w:rsidP="008168F9">
            <w:pPr>
              <w:ind w:right="1416"/>
              <w:jc w:val="right"/>
              <w:rPr>
                <w:rFonts w:ascii="Times New Roman" w:hAnsi="Times New Roman" w:cs="Times New Roman"/>
                <w:sz w:val="24"/>
                <w:szCs w:val="24"/>
              </w:rPr>
            </w:pPr>
            <w:r w:rsidRPr="008168F9">
              <w:rPr>
                <w:rFonts w:ascii="Times New Roman" w:hAnsi="Times New Roman" w:cs="Times New Roman"/>
                <w:sz w:val="24"/>
                <w:szCs w:val="24"/>
              </w:rPr>
              <w:t>1</w:t>
            </w:r>
          </w:p>
        </w:tc>
      </w:tr>
    </w:tbl>
    <w:p w:rsidR="008168F9" w:rsidRPr="008168F9" w:rsidRDefault="008168F9" w:rsidP="008168F9">
      <w:pPr>
        <w:spacing w:before="240" w:after="120"/>
        <w:ind w:firstLine="709"/>
        <w:jc w:val="both"/>
        <w:rPr>
          <w:rFonts w:ascii="Times New Roman" w:hAnsi="Times New Roman" w:cs="Times New Roman"/>
          <w:sz w:val="24"/>
          <w:szCs w:val="24"/>
        </w:rPr>
      </w:pPr>
      <w:r w:rsidRPr="008168F9">
        <w:rPr>
          <w:rFonts w:ascii="Times New Roman" w:hAnsi="Times New Roman" w:cs="Times New Roman"/>
          <w:spacing w:val="-6"/>
          <w:sz w:val="24"/>
          <w:szCs w:val="24"/>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8168F9">
        <w:rPr>
          <w:rFonts w:ascii="Times New Roman" w:hAnsi="Times New Roman" w:cs="Times New Roman"/>
          <w:sz w:val="24"/>
          <w:szCs w:val="24"/>
        </w:rPr>
        <w:t>(таблица 16).</w:t>
      </w:r>
    </w:p>
    <w:p w:rsidR="008168F9" w:rsidRPr="008168F9" w:rsidRDefault="008168F9" w:rsidP="008168F9">
      <w:pPr>
        <w:ind w:firstLine="720"/>
        <w:jc w:val="right"/>
        <w:rPr>
          <w:rFonts w:ascii="Times New Roman" w:hAnsi="Times New Roman" w:cs="Times New Roman"/>
          <w:sz w:val="24"/>
          <w:szCs w:val="24"/>
        </w:rPr>
      </w:pPr>
      <w:r w:rsidRPr="008168F9">
        <w:rPr>
          <w:rFonts w:ascii="Times New Roman" w:hAnsi="Times New Roman" w:cs="Times New Roman"/>
          <w:sz w:val="24"/>
          <w:szCs w:val="24"/>
        </w:rPr>
        <w:t>Таблица 16</w:t>
      </w:r>
    </w:p>
    <w:p w:rsidR="008168F9" w:rsidRPr="008168F9" w:rsidRDefault="008168F9" w:rsidP="008168F9">
      <w:pPr>
        <w:jc w:val="center"/>
        <w:rPr>
          <w:rFonts w:ascii="Times New Roman" w:hAnsi="Times New Roman" w:cs="Times New Roman"/>
          <w:spacing w:val="-6"/>
          <w:sz w:val="24"/>
          <w:szCs w:val="24"/>
        </w:rPr>
      </w:pPr>
      <w:r w:rsidRPr="008168F9">
        <w:rPr>
          <w:rFonts w:ascii="Times New Roman" w:hAnsi="Times New Roman" w:cs="Times New Roman"/>
          <w:spacing w:val="-6"/>
          <w:sz w:val="24"/>
          <w:szCs w:val="24"/>
        </w:rPr>
        <w:t xml:space="preserve">Распределение профессиональных заболеваний </w:t>
      </w:r>
    </w:p>
    <w:p w:rsidR="008168F9" w:rsidRPr="008168F9" w:rsidRDefault="008168F9" w:rsidP="008168F9">
      <w:pPr>
        <w:jc w:val="center"/>
        <w:rPr>
          <w:rFonts w:ascii="Times New Roman" w:hAnsi="Times New Roman" w:cs="Times New Roman"/>
          <w:spacing w:val="-6"/>
          <w:sz w:val="24"/>
          <w:szCs w:val="24"/>
        </w:rPr>
      </w:pPr>
      <w:r w:rsidRPr="008168F9">
        <w:rPr>
          <w:rFonts w:ascii="Times New Roman" w:hAnsi="Times New Roman" w:cs="Times New Roman"/>
          <w:spacing w:val="-6"/>
          <w:sz w:val="24"/>
          <w:szCs w:val="24"/>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8168F9" w:rsidRPr="008168F9" w:rsidTr="008168F9">
        <w:tc>
          <w:tcPr>
            <w:tcW w:w="7905" w:type="dxa"/>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Наименование вида экономической деятельности по ОКЭД</w:t>
            </w:r>
          </w:p>
        </w:tc>
        <w:tc>
          <w:tcPr>
            <w:tcW w:w="1559" w:type="dxa"/>
            <w:shd w:val="clear" w:color="auto" w:fill="auto"/>
          </w:tcPr>
          <w:p w:rsidR="008168F9" w:rsidRPr="008168F9" w:rsidRDefault="008168F9" w:rsidP="008168F9">
            <w:pPr>
              <w:spacing w:line="240" w:lineRule="exact"/>
              <w:jc w:val="center"/>
              <w:rPr>
                <w:rFonts w:ascii="Times New Roman" w:hAnsi="Times New Roman" w:cs="Times New Roman"/>
                <w:sz w:val="24"/>
                <w:szCs w:val="24"/>
              </w:rPr>
            </w:pPr>
            <w:r w:rsidRPr="008168F9">
              <w:rPr>
                <w:rFonts w:ascii="Times New Roman" w:hAnsi="Times New Roman" w:cs="Times New Roman"/>
                <w:sz w:val="24"/>
                <w:szCs w:val="24"/>
              </w:rPr>
              <w:t>Число случаев</w:t>
            </w:r>
          </w:p>
        </w:tc>
      </w:tr>
      <w:tr w:rsidR="008168F9" w:rsidRPr="008168F9" w:rsidTr="008168F9">
        <w:tc>
          <w:tcPr>
            <w:tcW w:w="7905" w:type="dxa"/>
            <w:shd w:val="clear" w:color="auto" w:fill="auto"/>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t>Всего</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56</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lastRenderedPageBreak/>
              <w:t>Сельское, лесное и рыбное хозяйство</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2</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растениеводство и животноводство, охота и предоставление услуг</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Горнодобывающая промышленность</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12</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добыча металлических руд и прочих полезных ископаемых</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12</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Обрабатывающая промышленность</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37</w:t>
            </w:r>
          </w:p>
        </w:tc>
      </w:tr>
      <w:tr w:rsidR="008168F9" w:rsidRPr="008168F9" w:rsidTr="008168F9">
        <w:tc>
          <w:tcPr>
            <w:tcW w:w="7905" w:type="dxa"/>
            <w:shd w:val="clear" w:color="auto" w:fill="auto"/>
          </w:tcPr>
          <w:p w:rsidR="008168F9" w:rsidRPr="008168F9" w:rsidRDefault="008168F9" w:rsidP="008168F9">
            <w:pPr>
              <w:ind w:left="284"/>
              <w:jc w:val="both"/>
              <w:rPr>
                <w:rFonts w:ascii="Times New Roman" w:hAnsi="Times New Roman" w:cs="Times New Roman"/>
                <w:sz w:val="24"/>
                <w:szCs w:val="24"/>
              </w:rPr>
            </w:pPr>
            <w:r w:rsidRPr="008168F9">
              <w:rPr>
                <w:rFonts w:ascii="Times New Roman" w:hAnsi="Times New Roman" w:cs="Times New Roman"/>
                <w:sz w:val="24"/>
                <w:szCs w:val="24"/>
              </w:rPr>
              <w:t>производство текстильных изделий, одежды</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производство химических продуктов</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1</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производство прочих неметаллических минеральных продуктов </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1</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5</w:t>
            </w:r>
          </w:p>
        </w:tc>
      </w:tr>
      <w:tr w:rsidR="008168F9" w:rsidRPr="008168F9" w:rsidTr="008168F9">
        <w:tc>
          <w:tcPr>
            <w:tcW w:w="7905" w:type="dxa"/>
            <w:shd w:val="clear" w:color="auto" w:fill="auto"/>
          </w:tcPr>
          <w:p w:rsidR="008168F9" w:rsidRPr="008168F9" w:rsidRDefault="008168F9" w:rsidP="008168F9">
            <w:pPr>
              <w:ind w:left="284"/>
              <w:rPr>
                <w:rFonts w:ascii="Times New Roman" w:hAnsi="Times New Roman" w:cs="Times New Roman"/>
                <w:sz w:val="24"/>
                <w:szCs w:val="24"/>
              </w:rPr>
            </w:pPr>
            <w:r w:rsidRPr="008168F9">
              <w:rPr>
                <w:rFonts w:ascii="Times New Roman" w:hAnsi="Times New Roman" w:cs="Times New Roman"/>
                <w:sz w:val="24"/>
                <w:szCs w:val="24"/>
              </w:rPr>
              <w:t xml:space="preserve">производство машин и оборудования, не включенных в другие группировки </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sz w:val="24"/>
                <w:szCs w:val="24"/>
              </w:rPr>
            </w:pPr>
            <w:r w:rsidRPr="008168F9">
              <w:rPr>
                <w:rFonts w:ascii="Times New Roman" w:hAnsi="Times New Roman" w:cs="Times New Roman"/>
                <w:sz w:val="24"/>
                <w:szCs w:val="24"/>
              </w:rPr>
              <w:t>28</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Снабжение электроэнергией, газом, паром, горячей водой и кондиционированным воздухом</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2</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Строительство</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1</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Здравоохранение и социальные услуги</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1</w:t>
            </w:r>
          </w:p>
        </w:tc>
      </w:tr>
      <w:tr w:rsidR="008168F9" w:rsidRPr="008168F9" w:rsidTr="008168F9">
        <w:tc>
          <w:tcPr>
            <w:tcW w:w="7905" w:type="dxa"/>
            <w:shd w:val="clear" w:color="auto" w:fill="auto"/>
          </w:tcPr>
          <w:p w:rsidR="008168F9" w:rsidRPr="008168F9" w:rsidRDefault="008168F9" w:rsidP="008168F9">
            <w:pPr>
              <w:ind w:left="142"/>
              <w:rPr>
                <w:rFonts w:ascii="Times New Roman" w:hAnsi="Times New Roman" w:cs="Times New Roman"/>
                <w:b/>
                <w:sz w:val="24"/>
                <w:szCs w:val="24"/>
              </w:rPr>
            </w:pPr>
            <w:r w:rsidRPr="008168F9">
              <w:rPr>
                <w:rFonts w:ascii="Times New Roman" w:hAnsi="Times New Roman" w:cs="Times New Roman"/>
                <w:b/>
                <w:sz w:val="24"/>
                <w:szCs w:val="24"/>
              </w:rPr>
              <w:t>Творчество, спорт, развлечения и отдых</w:t>
            </w:r>
          </w:p>
        </w:tc>
        <w:tc>
          <w:tcPr>
            <w:tcW w:w="1559" w:type="dxa"/>
            <w:shd w:val="clear" w:color="auto" w:fill="auto"/>
            <w:vAlign w:val="center"/>
          </w:tcPr>
          <w:p w:rsidR="008168F9" w:rsidRPr="008168F9" w:rsidRDefault="008168F9" w:rsidP="008168F9">
            <w:pPr>
              <w:ind w:right="533"/>
              <w:jc w:val="right"/>
              <w:rPr>
                <w:rFonts w:ascii="Times New Roman" w:hAnsi="Times New Roman" w:cs="Times New Roman"/>
                <w:b/>
                <w:sz w:val="24"/>
                <w:szCs w:val="24"/>
              </w:rPr>
            </w:pPr>
            <w:r w:rsidRPr="008168F9">
              <w:rPr>
                <w:rFonts w:ascii="Times New Roman" w:hAnsi="Times New Roman" w:cs="Times New Roman"/>
                <w:b/>
                <w:sz w:val="24"/>
                <w:szCs w:val="24"/>
              </w:rPr>
              <w:t>1</w:t>
            </w:r>
          </w:p>
        </w:tc>
      </w:tr>
    </w:tbl>
    <w:p w:rsidR="008168F9" w:rsidRPr="008168F9" w:rsidRDefault="008168F9" w:rsidP="008168F9">
      <w:pPr>
        <w:spacing w:before="240"/>
        <w:ind w:firstLine="720"/>
        <w:jc w:val="both"/>
        <w:rPr>
          <w:rFonts w:ascii="Times New Roman" w:hAnsi="Times New Roman" w:cs="Times New Roman"/>
          <w:sz w:val="24"/>
          <w:szCs w:val="24"/>
        </w:rPr>
      </w:pPr>
      <w:r w:rsidRPr="008168F9">
        <w:rPr>
          <w:rFonts w:ascii="Times New Roman" w:hAnsi="Times New Roman" w:cs="Times New Roman"/>
          <w:sz w:val="24"/>
          <w:szCs w:val="24"/>
        </w:rPr>
        <w:t xml:space="preserve">Наибольшее количество профессиональных заболеваний отмечено в организациях, подчиненных Минпрому. В разрезе организаций наибольшее количество профессиональных заболеваний зарегистрировано в ОАО «Минский тракторный завод» (13 случаев </w:t>
      </w:r>
      <w:proofErr w:type="spellStart"/>
      <w:r w:rsidRPr="008168F9">
        <w:rPr>
          <w:rFonts w:ascii="Times New Roman" w:hAnsi="Times New Roman" w:cs="Times New Roman"/>
          <w:sz w:val="24"/>
          <w:szCs w:val="24"/>
        </w:rPr>
        <w:t>профзаболевний</w:t>
      </w:r>
      <w:proofErr w:type="spellEnd"/>
      <w:r w:rsidRPr="008168F9">
        <w:rPr>
          <w:rFonts w:ascii="Times New Roman" w:hAnsi="Times New Roman" w:cs="Times New Roman"/>
          <w:sz w:val="24"/>
          <w:szCs w:val="24"/>
        </w:rPr>
        <w:t>), ОАО «</w:t>
      </w:r>
      <w:proofErr w:type="spellStart"/>
      <w:r w:rsidRPr="008168F9">
        <w:rPr>
          <w:rFonts w:ascii="Times New Roman" w:hAnsi="Times New Roman" w:cs="Times New Roman"/>
          <w:sz w:val="24"/>
          <w:szCs w:val="24"/>
        </w:rPr>
        <w:t>Беларуськалий</w:t>
      </w:r>
      <w:proofErr w:type="spellEnd"/>
      <w:r w:rsidRPr="008168F9">
        <w:rPr>
          <w:rFonts w:ascii="Times New Roman" w:hAnsi="Times New Roman" w:cs="Times New Roman"/>
          <w:sz w:val="24"/>
          <w:szCs w:val="24"/>
        </w:rPr>
        <w:t>» (11), ОАО «БЕЛАЗ» (4) и ОАО «Минский автомобильный завод» (4).</w:t>
      </w:r>
      <w:r>
        <w:rPr>
          <w:rFonts w:ascii="Times New Roman" w:hAnsi="Times New Roman" w:cs="Times New Roman"/>
          <w:sz w:val="24"/>
          <w:szCs w:val="24"/>
        </w:rPr>
        <w:t xml:space="preserve"> </w:t>
      </w:r>
      <w:r w:rsidRPr="008168F9">
        <w:rPr>
          <w:rFonts w:ascii="Times New Roman" w:hAnsi="Times New Roman" w:cs="Times New Roman"/>
          <w:sz w:val="24"/>
          <w:szCs w:val="24"/>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r>
        <w:rPr>
          <w:rFonts w:ascii="Times New Roman" w:hAnsi="Times New Roman" w:cs="Times New Roman"/>
          <w:sz w:val="24"/>
          <w:szCs w:val="24"/>
        </w:rPr>
        <w:t xml:space="preserve"> </w:t>
      </w:r>
      <w:r w:rsidRPr="008168F9">
        <w:rPr>
          <w:rFonts w:ascii="Times New Roman" w:hAnsi="Times New Roman" w:cs="Times New Roman"/>
          <w:sz w:val="24"/>
          <w:szCs w:val="24"/>
        </w:rPr>
        <w:t>Вследствие профессиональной заболеваемости в 2019 году инвалидами признано 11 человек (таблица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168F9">
        <w:rPr>
          <w:rFonts w:ascii="Times New Roman" w:hAnsi="Times New Roman" w:cs="Times New Roman"/>
          <w:sz w:val="24"/>
          <w:szCs w:val="24"/>
        </w:rPr>
        <w:t>Таблица 17</w:t>
      </w:r>
    </w:p>
    <w:p w:rsidR="008168F9" w:rsidRPr="008168F9" w:rsidRDefault="008168F9" w:rsidP="008168F9">
      <w:pPr>
        <w:spacing w:after="240" w:line="280" w:lineRule="exact"/>
        <w:ind w:firstLine="709"/>
        <w:jc w:val="center"/>
        <w:rPr>
          <w:rFonts w:ascii="Times New Roman" w:hAnsi="Times New Roman" w:cs="Times New Roman"/>
          <w:sz w:val="24"/>
          <w:szCs w:val="24"/>
        </w:rPr>
      </w:pPr>
      <w:r w:rsidRPr="008168F9">
        <w:rPr>
          <w:rFonts w:ascii="Times New Roman" w:hAnsi="Times New Roman" w:cs="Times New Roman"/>
          <w:sz w:val="24"/>
          <w:szCs w:val="24"/>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69"/>
        <w:gridCol w:w="974"/>
        <w:gridCol w:w="974"/>
        <w:gridCol w:w="852"/>
        <w:gridCol w:w="1169"/>
        <w:gridCol w:w="975"/>
        <w:gridCol w:w="975"/>
        <w:gridCol w:w="869"/>
      </w:tblGrid>
      <w:tr w:rsidR="008168F9" w:rsidRPr="008168F9" w:rsidTr="008168F9">
        <w:tc>
          <w:tcPr>
            <w:tcW w:w="1951" w:type="dxa"/>
            <w:vMerge w:val="restart"/>
            <w:shd w:val="clear" w:color="auto" w:fill="auto"/>
          </w:tcPr>
          <w:p w:rsidR="008168F9" w:rsidRPr="008168F9" w:rsidRDefault="008168F9" w:rsidP="008168F9">
            <w:pPr>
              <w:jc w:val="center"/>
              <w:rPr>
                <w:rFonts w:ascii="Times New Roman" w:hAnsi="Times New Roman" w:cs="Times New Roman"/>
                <w:sz w:val="24"/>
                <w:szCs w:val="24"/>
              </w:rPr>
            </w:pPr>
          </w:p>
        </w:tc>
        <w:tc>
          <w:tcPr>
            <w:tcW w:w="3969" w:type="dxa"/>
            <w:gridSpan w:val="4"/>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2018 г.</w:t>
            </w:r>
          </w:p>
        </w:tc>
        <w:tc>
          <w:tcPr>
            <w:tcW w:w="3988" w:type="dxa"/>
            <w:gridSpan w:val="4"/>
            <w:shd w:val="clear" w:color="auto" w:fill="auto"/>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2019 г.</w:t>
            </w:r>
          </w:p>
        </w:tc>
      </w:tr>
      <w:tr w:rsidR="008168F9" w:rsidRPr="008168F9" w:rsidTr="008168F9">
        <w:tc>
          <w:tcPr>
            <w:tcW w:w="1951" w:type="dxa"/>
            <w:vMerge/>
            <w:shd w:val="clear" w:color="auto" w:fill="auto"/>
          </w:tcPr>
          <w:p w:rsidR="008168F9" w:rsidRPr="008168F9" w:rsidRDefault="008168F9" w:rsidP="008168F9">
            <w:pPr>
              <w:jc w:val="center"/>
              <w:rPr>
                <w:rFonts w:ascii="Times New Roman" w:hAnsi="Times New Roman" w:cs="Times New Roman"/>
                <w:sz w:val="24"/>
                <w:szCs w:val="24"/>
              </w:rPr>
            </w:pPr>
          </w:p>
        </w:tc>
        <w:tc>
          <w:tcPr>
            <w:tcW w:w="1169" w:type="dxa"/>
            <w:vMerge w:val="restart"/>
            <w:shd w:val="clear" w:color="auto" w:fill="auto"/>
          </w:tcPr>
          <w:p w:rsidR="008168F9" w:rsidRPr="008168F9" w:rsidRDefault="008168F9" w:rsidP="008168F9">
            <w:pPr>
              <w:spacing w:line="260" w:lineRule="exact"/>
              <w:jc w:val="center"/>
              <w:rPr>
                <w:rFonts w:ascii="Times New Roman" w:hAnsi="Times New Roman" w:cs="Times New Roman"/>
                <w:sz w:val="24"/>
                <w:szCs w:val="24"/>
              </w:rPr>
            </w:pPr>
            <w:proofErr w:type="spellStart"/>
            <w:proofErr w:type="gramStart"/>
            <w:r w:rsidRPr="008168F9">
              <w:rPr>
                <w:rFonts w:ascii="Times New Roman" w:hAnsi="Times New Roman" w:cs="Times New Roman"/>
                <w:sz w:val="24"/>
                <w:szCs w:val="24"/>
              </w:rPr>
              <w:t>установ-лен</w:t>
            </w:r>
            <w:proofErr w:type="spellEnd"/>
            <w:proofErr w:type="gramEnd"/>
            <w:r w:rsidRPr="008168F9">
              <w:rPr>
                <w:rFonts w:ascii="Times New Roman" w:hAnsi="Times New Roman" w:cs="Times New Roman"/>
                <w:sz w:val="24"/>
                <w:szCs w:val="24"/>
              </w:rPr>
              <w:t xml:space="preserve"> </w:t>
            </w:r>
            <w:proofErr w:type="spellStart"/>
            <w:r w:rsidRPr="008168F9">
              <w:rPr>
                <w:rFonts w:ascii="Times New Roman" w:hAnsi="Times New Roman" w:cs="Times New Roman"/>
                <w:sz w:val="24"/>
                <w:szCs w:val="24"/>
              </w:rPr>
              <w:t>про-цент</w:t>
            </w:r>
            <w:proofErr w:type="spellEnd"/>
            <w:r w:rsidRPr="008168F9">
              <w:rPr>
                <w:rFonts w:ascii="Times New Roman" w:hAnsi="Times New Roman" w:cs="Times New Roman"/>
                <w:sz w:val="24"/>
                <w:szCs w:val="24"/>
              </w:rPr>
              <w:t xml:space="preserve"> утраты </w:t>
            </w:r>
            <w:proofErr w:type="spellStart"/>
            <w:r w:rsidRPr="008168F9">
              <w:rPr>
                <w:rFonts w:ascii="Times New Roman" w:hAnsi="Times New Roman" w:cs="Times New Roman"/>
                <w:sz w:val="24"/>
                <w:szCs w:val="24"/>
              </w:rPr>
              <w:t>трудо-способ-</w:t>
            </w:r>
            <w:r w:rsidRPr="008168F9">
              <w:rPr>
                <w:rFonts w:ascii="Times New Roman" w:hAnsi="Times New Roman" w:cs="Times New Roman"/>
                <w:sz w:val="24"/>
                <w:szCs w:val="24"/>
              </w:rPr>
              <w:lastRenderedPageBreak/>
              <w:t>ности</w:t>
            </w:r>
            <w:proofErr w:type="spellEnd"/>
          </w:p>
        </w:tc>
        <w:tc>
          <w:tcPr>
            <w:tcW w:w="2800" w:type="dxa"/>
            <w:gridSpan w:val="3"/>
            <w:shd w:val="clear" w:color="auto" w:fill="auto"/>
          </w:tcPr>
          <w:p w:rsidR="008168F9" w:rsidRPr="008168F9" w:rsidRDefault="008168F9" w:rsidP="008168F9">
            <w:pPr>
              <w:spacing w:line="260" w:lineRule="exact"/>
              <w:jc w:val="center"/>
              <w:rPr>
                <w:rFonts w:ascii="Times New Roman" w:hAnsi="Times New Roman" w:cs="Times New Roman"/>
                <w:sz w:val="24"/>
                <w:szCs w:val="24"/>
              </w:rPr>
            </w:pPr>
            <w:r w:rsidRPr="008168F9">
              <w:rPr>
                <w:rFonts w:ascii="Times New Roman" w:hAnsi="Times New Roman" w:cs="Times New Roman"/>
                <w:sz w:val="24"/>
                <w:szCs w:val="24"/>
              </w:rPr>
              <w:lastRenderedPageBreak/>
              <w:t>признано инвалидами</w:t>
            </w:r>
          </w:p>
        </w:tc>
        <w:tc>
          <w:tcPr>
            <w:tcW w:w="1169" w:type="dxa"/>
            <w:vMerge w:val="restart"/>
            <w:shd w:val="clear" w:color="auto" w:fill="auto"/>
          </w:tcPr>
          <w:p w:rsidR="008168F9" w:rsidRPr="008168F9" w:rsidRDefault="008168F9" w:rsidP="008168F9">
            <w:pPr>
              <w:spacing w:line="260" w:lineRule="exact"/>
              <w:jc w:val="center"/>
              <w:rPr>
                <w:rFonts w:ascii="Times New Roman" w:hAnsi="Times New Roman" w:cs="Times New Roman"/>
                <w:sz w:val="24"/>
                <w:szCs w:val="24"/>
              </w:rPr>
            </w:pPr>
            <w:proofErr w:type="spellStart"/>
            <w:proofErr w:type="gramStart"/>
            <w:r w:rsidRPr="008168F9">
              <w:rPr>
                <w:rFonts w:ascii="Times New Roman" w:hAnsi="Times New Roman" w:cs="Times New Roman"/>
                <w:sz w:val="24"/>
                <w:szCs w:val="24"/>
              </w:rPr>
              <w:t>установ-лен</w:t>
            </w:r>
            <w:proofErr w:type="spellEnd"/>
            <w:proofErr w:type="gramEnd"/>
            <w:r w:rsidRPr="008168F9">
              <w:rPr>
                <w:rFonts w:ascii="Times New Roman" w:hAnsi="Times New Roman" w:cs="Times New Roman"/>
                <w:sz w:val="24"/>
                <w:szCs w:val="24"/>
              </w:rPr>
              <w:t xml:space="preserve"> </w:t>
            </w:r>
            <w:proofErr w:type="spellStart"/>
            <w:r w:rsidRPr="008168F9">
              <w:rPr>
                <w:rFonts w:ascii="Times New Roman" w:hAnsi="Times New Roman" w:cs="Times New Roman"/>
                <w:sz w:val="24"/>
                <w:szCs w:val="24"/>
              </w:rPr>
              <w:t>про-цент</w:t>
            </w:r>
            <w:proofErr w:type="spellEnd"/>
            <w:r w:rsidRPr="008168F9">
              <w:rPr>
                <w:rFonts w:ascii="Times New Roman" w:hAnsi="Times New Roman" w:cs="Times New Roman"/>
                <w:sz w:val="24"/>
                <w:szCs w:val="24"/>
              </w:rPr>
              <w:t xml:space="preserve"> утраты </w:t>
            </w:r>
            <w:proofErr w:type="spellStart"/>
            <w:r w:rsidRPr="008168F9">
              <w:rPr>
                <w:rFonts w:ascii="Times New Roman" w:hAnsi="Times New Roman" w:cs="Times New Roman"/>
                <w:sz w:val="24"/>
                <w:szCs w:val="24"/>
              </w:rPr>
              <w:t>трудо-способ-</w:t>
            </w:r>
            <w:r w:rsidRPr="008168F9">
              <w:rPr>
                <w:rFonts w:ascii="Times New Roman" w:hAnsi="Times New Roman" w:cs="Times New Roman"/>
                <w:sz w:val="24"/>
                <w:szCs w:val="24"/>
              </w:rPr>
              <w:lastRenderedPageBreak/>
              <w:t>ности</w:t>
            </w:r>
            <w:proofErr w:type="spellEnd"/>
          </w:p>
        </w:tc>
        <w:tc>
          <w:tcPr>
            <w:tcW w:w="2819" w:type="dxa"/>
            <w:gridSpan w:val="3"/>
            <w:shd w:val="clear" w:color="auto" w:fill="auto"/>
          </w:tcPr>
          <w:p w:rsidR="008168F9" w:rsidRPr="008168F9" w:rsidRDefault="008168F9" w:rsidP="008168F9">
            <w:pPr>
              <w:spacing w:line="260" w:lineRule="exact"/>
              <w:jc w:val="center"/>
              <w:rPr>
                <w:rFonts w:ascii="Times New Roman" w:hAnsi="Times New Roman" w:cs="Times New Roman"/>
                <w:sz w:val="24"/>
                <w:szCs w:val="24"/>
              </w:rPr>
            </w:pPr>
            <w:r w:rsidRPr="008168F9">
              <w:rPr>
                <w:rFonts w:ascii="Times New Roman" w:hAnsi="Times New Roman" w:cs="Times New Roman"/>
                <w:sz w:val="24"/>
                <w:szCs w:val="24"/>
              </w:rPr>
              <w:lastRenderedPageBreak/>
              <w:t>признано инвалидами</w:t>
            </w:r>
          </w:p>
        </w:tc>
      </w:tr>
      <w:tr w:rsidR="008168F9" w:rsidRPr="008168F9" w:rsidTr="008168F9">
        <w:tc>
          <w:tcPr>
            <w:tcW w:w="1951" w:type="dxa"/>
            <w:vMerge/>
            <w:shd w:val="clear" w:color="auto" w:fill="auto"/>
          </w:tcPr>
          <w:p w:rsidR="008168F9" w:rsidRPr="008168F9" w:rsidRDefault="008168F9" w:rsidP="008168F9">
            <w:pPr>
              <w:jc w:val="center"/>
              <w:rPr>
                <w:rFonts w:ascii="Times New Roman" w:hAnsi="Times New Roman" w:cs="Times New Roman"/>
                <w:sz w:val="24"/>
                <w:szCs w:val="24"/>
              </w:rPr>
            </w:pPr>
          </w:p>
        </w:tc>
        <w:tc>
          <w:tcPr>
            <w:tcW w:w="1169" w:type="dxa"/>
            <w:vMerge/>
            <w:shd w:val="clear" w:color="auto" w:fill="auto"/>
          </w:tcPr>
          <w:p w:rsidR="008168F9" w:rsidRPr="008168F9" w:rsidRDefault="008168F9" w:rsidP="008168F9">
            <w:pPr>
              <w:spacing w:line="260" w:lineRule="exact"/>
              <w:jc w:val="center"/>
              <w:rPr>
                <w:rFonts w:ascii="Times New Roman" w:hAnsi="Times New Roman" w:cs="Times New Roman"/>
                <w:sz w:val="24"/>
                <w:szCs w:val="24"/>
              </w:rPr>
            </w:pPr>
          </w:p>
        </w:tc>
        <w:tc>
          <w:tcPr>
            <w:tcW w:w="974" w:type="dxa"/>
            <w:shd w:val="clear" w:color="auto" w:fill="auto"/>
            <w:vAlign w:val="center"/>
          </w:tcPr>
          <w:p w:rsidR="008168F9" w:rsidRPr="008168F9" w:rsidRDefault="008168F9" w:rsidP="008168F9">
            <w:pPr>
              <w:spacing w:line="26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1</w:t>
            </w:r>
          </w:p>
          <w:p w:rsidR="008168F9" w:rsidRPr="008168F9" w:rsidRDefault="008168F9" w:rsidP="008168F9">
            <w:pPr>
              <w:spacing w:line="26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974" w:type="dxa"/>
            <w:shd w:val="clear" w:color="auto" w:fill="auto"/>
            <w:vAlign w:val="center"/>
          </w:tcPr>
          <w:p w:rsidR="008168F9" w:rsidRPr="008168F9" w:rsidRDefault="008168F9" w:rsidP="008168F9">
            <w:pPr>
              <w:spacing w:line="26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2</w:t>
            </w:r>
          </w:p>
          <w:p w:rsidR="008168F9" w:rsidRPr="008168F9" w:rsidRDefault="008168F9" w:rsidP="008168F9">
            <w:pPr>
              <w:spacing w:line="26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852" w:type="dxa"/>
            <w:shd w:val="clear" w:color="auto" w:fill="auto"/>
            <w:vAlign w:val="center"/>
          </w:tcPr>
          <w:p w:rsidR="008168F9" w:rsidRPr="008168F9" w:rsidRDefault="008168F9" w:rsidP="008168F9">
            <w:pPr>
              <w:spacing w:line="26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3</w:t>
            </w:r>
          </w:p>
          <w:p w:rsidR="008168F9" w:rsidRPr="008168F9" w:rsidRDefault="008168F9" w:rsidP="008168F9">
            <w:pPr>
              <w:spacing w:line="26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1169" w:type="dxa"/>
            <w:vMerge/>
            <w:shd w:val="clear" w:color="auto" w:fill="auto"/>
          </w:tcPr>
          <w:p w:rsidR="008168F9" w:rsidRPr="008168F9" w:rsidRDefault="008168F9" w:rsidP="008168F9">
            <w:pPr>
              <w:spacing w:line="260" w:lineRule="exact"/>
              <w:jc w:val="center"/>
              <w:rPr>
                <w:rFonts w:ascii="Times New Roman" w:hAnsi="Times New Roman" w:cs="Times New Roman"/>
                <w:sz w:val="24"/>
                <w:szCs w:val="24"/>
              </w:rPr>
            </w:pPr>
          </w:p>
        </w:tc>
        <w:tc>
          <w:tcPr>
            <w:tcW w:w="975" w:type="dxa"/>
            <w:shd w:val="clear" w:color="auto" w:fill="auto"/>
            <w:vAlign w:val="center"/>
          </w:tcPr>
          <w:p w:rsidR="008168F9" w:rsidRPr="008168F9" w:rsidRDefault="008168F9" w:rsidP="008168F9">
            <w:pPr>
              <w:spacing w:line="26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1</w:t>
            </w:r>
          </w:p>
          <w:p w:rsidR="008168F9" w:rsidRPr="008168F9" w:rsidRDefault="008168F9" w:rsidP="008168F9">
            <w:pPr>
              <w:spacing w:line="260" w:lineRule="exact"/>
              <w:ind w:left="-143" w:right="-91"/>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975" w:type="dxa"/>
            <w:shd w:val="clear" w:color="auto" w:fill="auto"/>
            <w:vAlign w:val="center"/>
          </w:tcPr>
          <w:p w:rsidR="008168F9" w:rsidRPr="008168F9" w:rsidRDefault="008168F9" w:rsidP="008168F9">
            <w:pPr>
              <w:spacing w:line="26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2</w:t>
            </w:r>
          </w:p>
          <w:p w:rsidR="008168F9" w:rsidRPr="008168F9" w:rsidRDefault="008168F9" w:rsidP="008168F9">
            <w:pPr>
              <w:spacing w:line="260" w:lineRule="exact"/>
              <w:ind w:left="-125" w:right="-110"/>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c>
          <w:tcPr>
            <w:tcW w:w="869" w:type="dxa"/>
            <w:shd w:val="clear" w:color="auto" w:fill="auto"/>
            <w:vAlign w:val="center"/>
          </w:tcPr>
          <w:p w:rsidR="008168F9" w:rsidRPr="008168F9" w:rsidRDefault="008168F9" w:rsidP="008168F9">
            <w:pPr>
              <w:spacing w:line="26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3</w:t>
            </w:r>
          </w:p>
          <w:p w:rsidR="008168F9" w:rsidRPr="008168F9" w:rsidRDefault="008168F9" w:rsidP="008168F9">
            <w:pPr>
              <w:spacing w:line="260" w:lineRule="exact"/>
              <w:ind w:left="-106" w:right="-108"/>
              <w:jc w:val="center"/>
              <w:rPr>
                <w:rFonts w:ascii="Times New Roman" w:hAnsi="Times New Roman" w:cs="Times New Roman"/>
                <w:sz w:val="24"/>
                <w:szCs w:val="24"/>
              </w:rPr>
            </w:pPr>
            <w:r w:rsidRPr="008168F9">
              <w:rPr>
                <w:rFonts w:ascii="Times New Roman" w:hAnsi="Times New Roman" w:cs="Times New Roman"/>
                <w:sz w:val="24"/>
                <w:szCs w:val="24"/>
              </w:rPr>
              <w:t>группа</w:t>
            </w:r>
          </w:p>
        </w:tc>
      </w:tr>
      <w:tr w:rsidR="008168F9" w:rsidRPr="008168F9" w:rsidTr="008168F9">
        <w:tc>
          <w:tcPr>
            <w:tcW w:w="1951" w:type="dxa"/>
            <w:shd w:val="clear" w:color="auto" w:fill="auto"/>
            <w:vAlign w:val="center"/>
          </w:tcPr>
          <w:p w:rsidR="008168F9" w:rsidRPr="008168F9" w:rsidRDefault="008168F9" w:rsidP="008168F9">
            <w:pPr>
              <w:rPr>
                <w:rFonts w:ascii="Times New Roman" w:hAnsi="Times New Roman" w:cs="Times New Roman"/>
                <w:b/>
                <w:sz w:val="24"/>
                <w:szCs w:val="24"/>
              </w:rPr>
            </w:pPr>
            <w:r w:rsidRPr="008168F9">
              <w:rPr>
                <w:rFonts w:ascii="Times New Roman" w:hAnsi="Times New Roman" w:cs="Times New Roman"/>
                <w:b/>
                <w:sz w:val="24"/>
                <w:szCs w:val="24"/>
              </w:rPr>
              <w:lastRenderedPageBreak/>
              <w:t>Республика Беларусь</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jc w:val="center"/>
              <w:rPr>
                <w:rFonts w:ascii="Times New Roman" w:hAnsi="Times New Roman" w:cs="Times New Roman"/>
                <w:b/>
                <w:sz w:val="24"/>
                <w:szCs w:val="24"/>
              </w:rPr>
            </w:pPr>
            <w:r w:rsidRPr="008168F9">
              <w:rPr>
                <w:rFonts w:ascii="Times New Roman" w:hAnsi="Times New Roman" w:cs="Times New Roman"/>
                <w:b/>
                <w:sz w:val="24"/>
                <w:szCs w:val="24"/>
              </w:rPr>
              <w:t>1</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b/>
                <w:sz w:val="24"/>
                <w:szCs w:val="24"/>
              </w:rPr>
            </w:pPr>
            <w:r w:rsidRPr="008168F9">
              <w:rPr>
                <w:rFonts w:ascii="Times New Roman" w:hAnsi="Times New Roman" w:cs="Times New Roman"/>
                <w:b/>
                <w:sz w:val="24"/>
                <w:szCs w:val="24"/>
              </w:rPr>
              <w:t>10</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b/>
                <w:sz w:val="24"/>
                <w:szCs w:val="24"/>
              </w:rPr>
            </w:pPr>
            <w:r w:rsidRPr="008168F9">
              <w:rPr>
                <w:rFonts w:ascii="Times New Roman" w:hAnsi="Times New Roman" w:cs="Times New Roman"/>
                <w:b/>
                <w:sz w:val="24"/>
                <w:szCs w:val="24"/>
              </w:rPr>
              <w:t>11</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Брестская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b/>
                <w:sz w:val="24"/>
                <w:szCs w:val="24"/>
              </w:rPr>
              <w:t>-</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Витебская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b/>
                <w:sz w:val="24"/>
                <w:szCs w:val="24"/>
              </w:rPr>
              <w:t>-</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Гомельская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sz w:val="24"/>
                <w:szCs w:val="24"/>
              </w:rPr>
              <w:t>1</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sz w:val="24"/>
                <w:szCs w:val="24"/>
              </w:rPr>
              <w:t>1</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sz w:val="24"/>
                <w:szCs w:val="24"/>
              </w:rPr>
              <w:t>2</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Гродненская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b/>
                <w:sz w:val="24"/>
                <w:szCs w:val="24"/>
              </w:rPr>
              <w:t>-</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sz w:val="24"/>
                <w:szCs w:val="24"/>
              </w:rPr>
              <w:t>1</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г. Минск</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sz w:val="24"/>
                <w:szCs w:val="24"/>
              </w:rPr>
              <w:t>4</w:t>
            </w:r>
          </w:p>
        </w:tc>
      </w:tr>
      <w:tr w:rsidR="008168F9" w:rsidRPr="008168F9" w:rsidTr="008168F9">
        <w:tc>
          <w:tcPr>
            <w:tcW w:w="1951" w:type="dxa"/>
            <w:shd w:val="clear" w:color="auto" w:fill="auto"/>
            <w:vAlign w:val="center"/>
          </w:tcPr>
          <w:p w:rsidR="008168F9" w:rsidRPr="008168F9" w:rsidRDefault="008168F9" w:rsidP="008168F9">
            <w:pPr>
              <w:ind w:firstLine="284"/>
              <w:rPr>
                <w:rFonts w:ascii="Times New Roman" w:hAnsi="Times New Roman" w:cs="Times New Roman"/>
                <w:sz w:val="24"/>
                <w:szCs w:val="24"/>
              </w:rPr>
            </w:pPr>
            <w:r w:rsidRPr="008168F9">
              <w:rPr>
                <w:rFonts w:ascii="Times New Roman" w:hAnsi="Times New Roman" w:cs="Times New Roman"/>
                <w:sz w:val="24"/>
                <w:szCs w:val="24"/>
              </w:rPr>
              <w:t xml:space="preserve">Минская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sz w:val="24"/>
                <w:szCs w:val="24"/>
              </w:rPr>
              <w:t>3</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sz w:val="24"/>
                <w:szCs w:val="24"/>
              </w:rPr>
              <w:t>4</w:t>
            </w:r>
          </w:p>
        </w:tc>
      </w:tr>
      <w:tr w:rsidR="008168F9" w:rsidRPr="008168F9" w:rsidTr="008168F9">
        <w:tc>
          <w:tcPr>
            <w:tcW w:w="1951" w:type="dxa"/>
            <w:shd w:val="clear" w:color="auto" w:fill="auto"/>
            <w:vAlign w:val="center"/>
          </w:tcPr>
          <w:p w:rsidR="008168F9" w:rsidRPr="008168F9" w:rsidRDefault="008168F9" w:rsidP="008168F9">
            <w:pPr>
              <w:ind w:right="-108" w:firstLine="284"/>
              <w:rPr>
                <w:rFonts w:ascii="Times New Roman" w:hAnsi="Times New Roman" w:cs="Times New Roman"/>
                <w:sz w:val="24"/>
                <w:szCs w:val="24"/>
              </w:rPr>
            </w:pPr>
            <w:r w:rsidRPr="008168F9">
              <w:rPr>
                <w:rFonts w:ascii="Times New Roman" w:hAnsi="Times New Roman" w:cs="Times New Roman"/>
                <w:sz w:val="24"/>
                <w:szCs w:val="24"/>
              </w:rPr>
              <w:t xml:space="preserve">Могилевская </w:t>
            </w:r>
          </w:p>
        </w:tc>
        <w:tc>
          <w:tcPr>
            <w:tcW w:w="1169"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4" w:type="dxa"/>
            <w:shd w:val="clear" w:color="auto" w:fill="auto"/>
            <w:vAlign w:val="center"/>
          </w:tcPr>
          <w:p w:rsidR="008168F9" w:rsidRPr="008168F9" w:rsidRDefault="008168F9" w:rsidP="008168F9">
            <w:pPr>
              <w:ind w:left="-110" w:right="-72"/>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52" w:type="dxa"/>
            <w:shd w:val="clear" w:color="auto" w:fill="auto"/>
            <w:vAlign w:val="center"/>
          </w:tcPr>
          <w:p w:rsidR="008168F9" w:rsidRPr="008168F9" w:rsidRDefault="008168F9" w:rsidP="008168F9">
            <w:pPr>
              <w:ind w:left="-288" w:right="138"/>
              <w:jc w:val="right"/>
              <w:rPr>
                <w:rFonts w:ascii="Times New Roman" w:hAnsi="Times New Roman" w:cs="Times New Roman"/>
                <w:sz w:val="24"/>
                <w:szCs w:val="24"/>
              </w:rPr>
            </w:pPr>
            <w:r w:rsidRPr="008168F9">
              <w:rPr>
                <w:rFonts w:ascii="Times New Roman" w:hAnsi="Times New Roman" w:cs="Times New Roman"/>
                <w:sz w:val="24"/>
                <w:szCs w:val="24"/>
              </w:rPr>
              <w:t>2</w:t>
            </w:r>
          </w:p>
        </w:tc>
        <w:tc>
          <w:tcPr>
            <w:tcW w:w="1169"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975" w:type="dxa"/>
            <w:shd w:val="clear" w:color="auto" w:fill="auto"/>
            <w:vAlign w:val="center"/>
          </w:tcPr>
          <w:p w:rsidR="008168F9" w:rsidRPr="008168F9" w:rsidRDefault="008168F9" w:rsidP="008168F9">
            <w:pPr>
              <w:jc w:val="center"/>
              <w:rPr>
                <w:rFonts w:ascii="Times New Roman" w:hAnsi="Times New Roman" w:cs="Times New Roman"/>
                <w:sz w:val="24"/>
                <w:szCs w:val="24"/>
              </w:rPr>
            </w:pPr>
            <w:r w:rsidRPr="008168F9">
              <w:rPr>
                <w:rFonts w:ascii="Times New Roman" w:hAnsi="Times New Roman" w:cs="Times New Roman"/>
                <w:b/>
                <w:sz w:val="24"/>
                <w:szCs w:val="24"/>
              </w:rPr>
              <w:t>-</w:t>
            </w:r>
          </w:p>
        </w:tc>
        <w:tc>
          <w:tcPr>
            <w:tcW w:w="869" w:type="dxa"/>
            <w:shd w:val="clear" w:color="auto" w:fill="auto"/>
            <w:vAlign w:val="center"/>
          </w:tcPr>
          <w:p w:rsidR="008168F9" w:rsidRPr="008168F9" w:rsidRDefault="008168F9" w:rsidP="008168F9">
            <w:pPr>
              <w:ind w:left="-393" w:right="195"/>
              <w:jc w:val="right"/>
              <w:rPr>
                <w:rFonts w:ascii="Times New Roman" w:hAnsi="Times New Roman" w:cs="Times New Roman"/>
                <w:sz w:val="24"/>
                <w:szCs w:val="24"/>
              </w:rPr>
            </w:pPr>
            <w:r w:rsidRPr="008168F9">
              <w:rPr>
                <w:rFonts w:ascii="Times New Roman" w:hAnsi="Times New Roman" w:cs="Times New Roman"/>
                <w:b/>
                <w:sz w:val="24"/>
                <w:szCs w:val="24"/>
              </w:rPr>
              <w:t>-</w:t>
            </w:r>
          </w:p>
        </w:tc>
      </w:tr>
    </w:tbl>
    <w:p w:rsidR="008168F9" w:rsidRPr="008168F9" w:rsidRDefault="008168F9" w:rsidP="008168F9">
      <w:pPr>
        <w:ind w:firstLine="709"/>
        <w:jc w:val="both"/>
        <w:rPr>
          <w:rFonts w:ascii="Times New Roman" w:hAnsi="Times New Roman" w:cs="Times New Roman"/>
          <w:sz w:val="24"/>
          <w:szCs w:val="24"/>
        </w:rPr>
      </w:pPr>
    </w:p>
    <w:p w:rsidR="008168F9" w:rsidRPr="008168F9" w:rsidRDefault="008168F9" w:rsidP="008168F9">
      <w:pPr>
        <w:ind w:firstLine="709"/>
        <w:jc w:val="both"/>
        <w:rPr>
          <w:rFonts w:ascii="Times New Roman" w:hAnsi="Times New Roman" w:cs="Times New Roman"/>
          <w:spacing w:val="-4"/>
          <w:sz w:val="24"/>
          <w:szCs w:val="24"/>
        </w:rPr>
      </w:pPr>
      <w:r w:rsidRPr="008168F9">
        <w:rPr>
          <w:rFonts w:ascii="Times New Roman" w:eastAsia="Times New Roman" w:hAnsi="Times New Roman" w:cs="Times New Roman"/>
          <w:bCs/>
          <w:sz w:val="24"/>
          <w:szCs w:val="24"/>
          <w:lang w:eastAsia="ru-RU"/>
        </w:rPr>
        <w:t>В соответствии со статьей 40 Закона Республики Беларусь «Об охране труда» в 2019 году Департамент продолжал осуществлять надзор за соблюдением законодательства об охране труда.</w:t>
      </w:r>
      <w:r>
        <w:rPr>
          <w:rFonts w:ascii="Times New Roman" w:eastAsia="Times New Roman" w:hAnsi="Times New Roman" w:cs="Times New Roman"/>
          <w:bCs/>
          <w:sz w:val="24"/>
          <w:szCs w:val="24"/>
          <w:lang w:eastAsia="ru-RU"/>
        </w:rPr>
        <w:t xml:space="preserve"> </w:t>
      </w:r>
      <w:proofErr w:type="gramStart"/>
      <w:r w:rsidRPr="008168F9">
        <w:rPr>
          <w:rFonts w:ascii="Times New Roman" w:hAnsi="Times New Roman" w:cs="Times New Roman"/>
          <w:sz w:val="24"/>
          <w:szCs w:val="24"/>
        </w:rPr>
        <w:t xml:space="preserve">В 2019 году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 государственной инспекции труда Министерства труда и социальной защиты (далее </w:t>
      </w:r>
      <w:r w:rsidRPr="008168F9">
        <w:rPr>
          <w:rFonts w:ascii="Times New Roman" w:hAnsi="Times New Roman" w:cs="Times New Roman"/>
          <w:sz w:val="24"/>
          <w:szCs w:val="24"/>
        </w:rPr>
        <w:sym w:font="Symbol" w:char="F02D"/>
      </w:r>
      <w:r w:rsidRPr="008168F9">
        <w:rPr>
          <w:rFonts w:ascii="Times New Roman" w:hAnsi="Times New Roman" w:cs="Times New Roman"/>
          <w:sz w:val="24"/>
          <w:szCs w:val="24"/>
        </w:rPr>
        <w:t xml:space="preserve"> Департамент),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8168F9">
        <w:rPr>
          <w:rFonts w:ascii="Times New Roman" w:hAnsi="Times New Roman" w:cs="Times New Roman"/>
          <w:color w:val="000000"/>
          <w:sz w:val="24"/>
          <w:szCs w:val="24"/>
        </w:rPr>
        <w:t>работе мобильных групп и т.п.).</w:t>
      </w:r>
      <w:proofErr w:type="gramEnd"/>
      <w:r>
        <w:rPr>
          <w:rFonts w:ascii="Times New Roman" w:hAnsi="Times New Roman" w:cs="Times New Roman"/>
          <w:color w:val="000000"/>
          <w:sz w:val="24"/>
          <w:szCs w:val="24"/>
        </w:rPr>
        <w:t xml:space="preserve"> </w:t>
      </w:r>
      <w:r w:rsidRPr="008168F9">
        <w:rPr>
          <w:rFonts w:ascii="Times New Roman" w:hAnsi="Times New Roman" w:cs="Times New Roman"/>
          <w:spacing w:val="-4"/>
          <w:sz w:val="24"/>
          <w:szCs w:val="24"/>
        </w:rPr>
        <w:t xml:space="preserve">В течение года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8168F9">
        <w:rPr>
          <w:rFonts w:ascii="Times New Roman" w:hAnsi="Times New Roman" w:cs="Times New Roman"/>
          <w:sz w:val="24"/>
          <w:szCs w:val="24"/>
        </w:rPr>
        <w:t>создавала угрозу жизни и здоровью работников</w:t>
      </w:r>
      <w:r w:rsidRPr="008168F9">
        <w:rPr>
          <w:rFonts w:ascii="Times New Roman" w:hAnsi="Times New Roman" w:cs="Times New Roman"/>
          <w:spacing w:val="-4"/>
          <w:sz w:val="24"/>
          <w:szCs w:val="24"/>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8168F9" w:rsidRPr="008168F9" w:rsidRDefault="008168F9" w:rsidP="008168F9">
      <w:pPr>
        <w:tabs>
          <w:tab w:val="left" w:pos="6745"/>
        </w:tabs>
        <w:ind w:firstLine="709"/>
        <w:jc w:val="both"/>
        <w:rPr>
          <w:rFonts w:ascii="Times New Roman" w:hAnsi="Times New Roman" w:cs="Times New Roman"/>
          <w:spacing w:val="-4"/>
          <w:sz w:val="24"/>
          <w:szCs w:val="24"/>
        </w:rPr>
      </w:pPr>
      <w:r w:rsidRPr="008168F9">
        <w:rPr>
          <w:rFonts w:ascii="Times New Roman" w:hAnsi="Times New Roman" w:cs="Times New Roman"/>
          <w:spacing w:val="-6"/>
          <w:sz w:val="24"/>
          <w:szCs w:val="24"/>
        </w:rPr>
        <w:t xml:space="preserve">За </w:t>
      </w:r>
      <w:r w:rsidRPr="008168F9">
        <w:rPr>
          <w:rFonts w:ascii="Times New Roman" w:hAnsi="Times New Roman" w:cs="Times New Roman"/>
          <w:sz w:val="24"/>
          <w:szCs w:val="24"/>
        </w:rPr>
        <w:t>нарушения законодательства об охране труда</w:t>
      </w:r>
      <w:r w:rsidRPr="008168F9">
        <w:rPr>
          <w:rFonts w:ascii="Times New Roman" w:hAnsi="Times New Roman" w:cs="Times New Roman"/>
          <w:spacing w:val="-6"/>
          <w:sz w:val="24"/>
          <w:szCs w:val="24"/>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8168F9">
        <w:rPr>
          <w:rFonts w:ascii="Times New Roman" w:hAnsi="Times New Roman" w:cs="Times New Roman"/>
          <w:sz w:val="24"/>
          <w:szCs w:val="24"/>
        </w:rPr>
        <w:t xml:space="preserve">привлечено к дисциплинарной ответственности более 2,8 тыс. должностных лиц, отстранено </w:t>
      </w:r>
      <w:r w:rsidRPr="008168F9">
        <w:rPr>
          <w:rFonts w:ascii="Times New Roman" w:hAnsi="Times New Roman" w:cs="Times New Roman"/>
          <w:spacing w:val="-4"/>
          <w:sz w:val="24"/>
          <w:szCs w:val="24"/>
        </w:rPr>
        <w:t>от работы в соответствии со статьей 49 Трудового кодекса Республики Беларусь свыше 13,7 тыс. человек.</w:t>
      </w:r>
    </w:p>
    <w:p w:rsidR="008168F9" w:rsidRPr="008168F9" w:rsidRDefault="008168F9" w:rsidP="008168F9">
      <w:pPr>
        <w:ind w:firstLine="709"/>
        <w:jc w:val="both"/>
        <w:rPr>
          <w:rFonts w:ascii="Times New Roman" w:hAnsi="Times New Roman" w:cs="Times New Roman"/>
          <w:sz w:val="24"/>
          <w:szCs w:val="24"/>
        </w:rPr>
      </w:pPr>
      <w:r w:rsidRPr="008168F9">
        <w:rPr>
          <w:rFonts w:ascii="Times New Roman" w:hAnsi="Times New Roman" w:cs="Times New Roman"/>
          <w:sz w:val="24"/>
          <w:szCs w:val="24"/>
        </w:rPr>
        <w:lastRenderedPageBreak/>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r>
        <w:rPr>
          <w:rFonts w:ascii="Times New Roman" w:hAnsi="Times New Roman" w:cs="Times New Roman"/>
          <w:sz w:val="24"/>
          <w:szCs w:val="24"/>
        </w:rPr>
        <w:t xml:space="preserve"> </w:t>
      </w:r>
      <w:r w:rsidRPr="008168F9">
        <w:rPr>
          <w:rFonts w:ascii="Times New Roman" w:hAnsi="Times New Roman" w:cs="Times New Roman"/>
          <w:sz w:val="24"/>
          <w:szCs w:val="24"/>
        </w:rPr>
        <w:t xml:space="preserve">Кроме того, общественный </w:t>
      </w:r>
      <w:proofErr w:type="gramStart"/>
      <w:r w:rsidRPr="008168F9">
        <w:rPr>
          <w:rFonts w:ascii="Times New Roman" w:hAnsi="Times New Roman" w:cs="Times New Roman"/>
          <w:sz w:val="24"/>
          <w:szCs w:val="24"/>
        </w:rPr>
        <w:t>контроль за</w:t>
      </w:r>
      <w:proofErr w:type="gramEnd"/>
      <w:r w:rsidRPr="008168F9">
        <w:rPr>
          <w:rFonts w:ascii="Times New Roman" w:hAnsi="Times New Roman" w:cs="Times New Roman"/>
          <w:sz w:val="24"/>
          <w:szCs w:val="24"/>
        </w:rPr>
        <w:t xml:space="preserve"> соблюдением требований охраны труда в организациях республики осуществлялся профсоюзами. </w:t>
      </w:r>
      <w:proofErr w:type="gramStart"/>
      <w:r w:rsidRPr="008168F9">
        <w:rPr>
          <w:rFonts w:ascii="Times New Roman" w:hAnsi="Times New Roman" w:cs="Times New Roman"/>
          <w:sz w:val="24"/>
          <w:szCs w:val="24"/>
        </w:rPr>
        <w:t xml:space="preserve">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8168F9">
        <w:rPr>
          <w:rFonts w:ascii="Times New Roman" w:hAnsi="Times New Roman" w:cs="Times New Roman"/>
          <w:spacing w:val="-4"/>
          <w:sz w:val="24"/>
          <w:szCs w:val="24"/>
        </w:rPr>
        <w:t xml:space="preserve">запрещена работа свыше 1,8 тыс. единиц станков, машин и другого производственного оборудования, эксплуатация которых </w:t>
      </w:r>
      <w:r w:rsidRPr="008168F9">
        <w:rPr>
          <w:rFonts w:ascii="Times New Roman" w:hAnsi="Times New Roman" w:cs="Times New Roman"/>
          <w:sz w:val="24"/>
          <w:szCs w:val="24"/>
        </w:rPr>
        <w:t>создавала угрозу жизни и здоровью работников, 16 рейдовыми группами технической инспекции труда ФПБ проведены</w:t>
      </w:r>
      <w:proofErr w:type="gramEnd"/>
      <w:r w:rsidRPr="008168F9">
        <w:rPr>
          <w:rFonts w:ascii="Times New Roman" w:hAnsi="Times New Roman" w:cs="Times New Roman"/>
          <w:sz w:val="24"/>
          <w:szCs w:val="24"/>
        </w:rPr>
        <w:t xml:space="preserve"> мониторинги соблюдения охраны труда в 1390 организациях и рекомендовано к устранению свыше 9,3 тыс. нарушений.</w:t>
      </w:r>
    </w:p>
    <w:p w:rsidR="008168F9" w:rsidRDefault="008168F9" w:rsidP="008168F9">
      <w:pPr>
        <w:tabs>
          <w:tab w:val="left" w:pos="6745"/>
        </w:tabs>
        <w:ind w:firstLine="709"/>
        <w:jc w:val="both"/>
        <w:rPr>
          <w:rFonts w:ascii="Times New Roman" w:eastAsia="Times New Roman" w:hAnsi="Times New Roman" w:cs="Times New Roman"/>
          <w:spacing w:val="-4"/>
          <w:sz w:val="24"/>
          <w:szCs w:val="24"/>
          <w:lang w:eastAsia="ru-RU"/>
        </w:rPr>
      </w:pPr>
      <w:r w:rsidRPr="008168F9">
        <w:rPr>
          <w:rFonts w:ascii="Times New Roman" w:hAnsi="Times New Roman" w:cs="Times New Roman"/>
          <w:sz w:val="24"/>
          <w:szCs w:val="24"/>
        </w:rPr>
        <w:t xml:space="preserve">Для повышения эффективности осуществления общественного </w:t>
      </w:r>
      <w:proofErr w:type="gramStart"/>
      <w:r w:rsidRPr="008168F9">
        <w:rPr>
          <w:rFonts w:ascii="Times New Roman" w:hAnsi="Times New Roman" w:cs="Times New Roman"/>
          <w:sz w:val="24"/>
          <w:szCs w:val="24"/>
        </w:rPr>
        <w:t>контроля за</w:t>
      </w:r>
      <w:proofErr w:type="gramEnd"/>
      <w:r w:rsidRPr="008168F9">
        <w:rPr>
          <w:rFonts w:ascii="Times New Roman" w:hAnsi="Times New Roman" w:cs="Times New Roman"/>
          <w:sz w:val="24"/>
          <w:szCs w:val="24"/>
        </w:rPr>
        <w:t xml:space="preserve">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r>
        <w:rPr>
          <w:rFonts w:ascii="Times New Roman" w:hAnsi="Times New Roman" w:cs="Times New Roman"/>
          <w:sz w:val="24"/>
          <w:szCs w:val="24"/>
        </w:rPr>
        <w:t xml:space="preserve"> </w:t>
      </w:r>
      <w:r w:rsidRPr="008168F9">
        <w:rPr>
          <w:rFonts w:ascii="Times New Roman" w:hAnsi="Times New Roman" w:cs="Times New Roman"/>
          <w:sz w:val="24"/>
          <w:szCs w:val="24"/>
        </w:rPr>
        <w:t>Для придания данной работе системного, комплексного характера 20 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Следует отметить, что в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r>
        <w:rPr>
          <w:rFonts w:ascii="Times New Roman" w:hAnsi="Times New Roman" w:cs="Times New Roman"/>
          <w:sz w:val="24"/>
          <w:szCs w:val="24"/>
        </w:rPr>
        <w:t xml:space="preserve"> </w:t>
      </w:r>
      <w:r w:rsidRPr="008168F9">
        <w:rPr>
          <w:rFonts w:ascii="Times New Roman" w:hAnsi="Times New Roman" w:cs="Times New Roman"/>
          <w:sz w:val="24"/>
          <w:szCs w:val="24"/>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 (МАСО).</w:t>
      </w:r>
      <w:r>
        <w:rPr>
          <w:rFonts w:ascii="Times New Roman" w:hAnsi="Times New Roman" w:cs="Times New Roman"/>
          <w:sz w:val="24"/>
          <w:szCs w:val="24"/>
        </w:rPr>
        <w:t xml:space="preserve"> </w:t>
      </w:r>
      <w:r w:rsidRPr="008168F9">
        <w:rPr>
          <w:rFonts w:ascii="Times New Roman" w:hAnsi="Times New Roman" w:cs="Times New Roman"/>
          <w:sz w:val="24"/>
          <w:szCs w:val="24"/>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r w:rsidR="00F578BE">
        <w:rPr>
          <w:rFonts w:ascii="Times New Roman" w:hAnsi="Times New Roman" w:cs="Times New Roman"/>
          <w:sz w:val="24"/>
          <w:szCs w:val="24"/>
        </w:rPr>
        <w:t xml:space="preserve"> </w:t>
      </w:r>
      <w:bookmarkStart w:id="0" w:name="_GoBack"/>
      <w:bookmarkEnd w:id="0"/>
      <w:r w:rsidRPr="008168F9">
        <w:rPr>
          <w:rFonts w:ascii="Times New Roman" w:eastAsia="Times New Roman" w:hAnsi="Times New Roman" w:cs="Times New Roman"/>
          <w:spacing w:val="-4"/>
          <w:sz w:val="24"/>
          <w:szCs w:val="24"/>
          <w:lang w:eastAsia="ru-RU"/>
        </w:rPr>
        <w:t>В республике есть организации, которые на деле могут заявить о своей приверженности концепции «Нулевого травматизма». Согласно информации</w:t>
      </w:r>
      <w:r w:rsidRPr="008168F9">
        <w:rPr>
          <w:rFonts w:ascii="Times New Roman" w:hAnsi="Times New Roman" w:cs="Times New Roman"/>
          <w:i/>
          <w:sz w:val="24"/>
          <w:szCs w:val="24"/>
        </w:rPr>
        <w:t xml:space="preserve"> </w:t>
      </w:r>
      <w:r w:rsidRPr="008168F9">
        <w:rPr>
          <w:rFonts w:ascii="Times New Roman" w:eastAsia="Times New Roman" w:hAnsi="Times New Roman" w:cs="Times New Roman"/>
          <w:spacing w:val="-4"/>
          <w:sz w:val="24"/>
          <w:szCs w:val="24"/>
          <w:lang w:eastAsia="ru-RU"/>
        </w:rPr>
        <w:t>БРУСП «</w:t>
      </w:r>
      <w:proofErr w:type="spellStart"/>
      <w:r w:rsidRPr="008168F9">
        <w:rPr>
          <w:rFonts w:ascii="Times New Roman" w:eastAsia="Times New Roman" w:hAnsi="Times New Roman" w:cs="Times New Roman"/>
          <w:spacing w:val="-4"/>
          <w:sz w:val="24"/>
          <w:szCs w:val="24"/>
          <w:lang w:eastAsia="ru-RU"/>
        </w:rPr>
        <w:t>Белгосстрах</w:t>
      </w:r>
      <w:proofErr w:type="spellEnd"/>
      <w:r w:rsidRPr="008168F9">
        <w:rPr>
          <w:rFonts w:ascii="Times New Roman" w:eastAsia="Times New Roman" w:hAnsi="Times New Roman" w:cs="Times New Roman"/>
          <w:spacing w:val="-4"/>
          <w:sz w:val="24"/>
          <w:szCs w:val="24"/>
          <w:lang w:eastAsia="ru-RU"/>
        </w:rPr>
        <w:t xml:space="preserve">», полученной на основании отчетов по обязательному страхованию от несчастных случаев на производстве и профессиональных заболеваний, у </w:t>
      </w:r>
      <w:r w:rsidRPr="008168F9">
        <w:rPr>
          <w:rFonts w:ascii="Times New Roman" w:eastAsia="Times New Roman" w:hAnsi="Times New Roman" w:cs="Times New Roman"/>
          <w:b/>
          <w:spacing w:val="-4"/>
          <w:sz w:val="24"/>
          <w:szCs w:val="24"/>
          <w:lang w:eastAsia="ru-RU"/>
        </w:rPr>
        <w:t xml:space="preserve">3 761 страхователя </w:t>
      </w:r>
      <w:r w:rsidRPr="008168F9">
        <w:rPr>
          <w:rFonts w:ascii="Times New Roman" w:eastAsia="Times New Roman" w:hAnsi="Times New Roman" w:cs="Times New Roman"/>
          <w:spacing w:val="-4"/>
          <w:sz w:val="24"/>
          <w:szCs w:val="24"/>
          <w:lang w:eastAsia="ru-RU"/>
        </w:rPr>
        <w:t>с численностью более 100 работников</w:t>
      </w:r>
      <w:r w:rsidRPr="008168F9">
        <w:rPr>
          <w:rFonts w:ascii="Times New Roman" w:eastAsia="Times New Roman" w:hAnsi="Times New Roman" w:cs="Times New Roman"/>
          <w:b/>
          <w:spacing w:val="-4"/>
          <w:sz w:val="24"/>
          <w:szCs w:val="24"/>
          <w:lang w:eastAsia="ru-RU"/>
        </w:rPr>
        <w:t xml:space="preserve"> </w:t>
      </w:r>
      <w:r w:rsidRPr="008168F9">
        <w:rPr>
          <w:rFonts w:ascii="Times New Roman" w:eastAsia="Times New Roman" w:hAnsi="Times New Roman" w:cs="Times New Roman"/>
          <w:spacing w:val="-4"/>
          <w:sz w:val="24"/>
          <w:szCs w:val="24"/>
          <w:lang w:eastAsia="ru-RU"/>
        </w:rPr>
        <w:t xml:space="preserve">в 2018 – 2019 г.г. отсутствовали несчастные случаи на производстве и профессиональные заболевания (таблица 18). В их числе организации практически всех видов экономической деятельности. </w:t>
      </w:r>
    </w:p>
    <w:p w:rsidR="008168F9" w:rsidRPr="008168F9" w:rsidRDefault="008168F9" w:rsidP="008168F9">
      <w:pPr>
        <w:ind w:left="7080" w:firstLine="708"/>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Таблица 18</w:t>
      </w:r>
    </w:p>
    <w:p w:rsidR="008168F9" w:rsidRPr="008168F9" w:rsidRDefault="008168F9" w:rsidP="008168F9">
      <w:pPr>
        <w:ind w:firstLine="708"/>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lastRenderedPageBreak/>
        <w:t>Количество страхователей, у которых отсутствовали страховые случаи по областям и г. Минску</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Наименование региона</w:t>
            </w:r>
          </w:p>
        </w:tc>
        <w:tc>
          <w:tcPr>
            <w:tcW w:w="5811"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Количество страхователей, у которых отсутствовали страховые случаи в 2018-2019г.г.</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Брестская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474</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Витебская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414</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Гомельская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416</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Гродненская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393</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г. Минск</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1 104</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Минская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593</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Могилевская область</w:t>
            </w:r>
          </w:p>
        </w:tc>
        <w:tc>
          <w:tcPr>
            <w:tcW w:w="5811" w:type="dxa"/>
          </w:tcPr>
          <w:p w:rsidR="008168F9" w:rsidRPr="008168F9" w:rsidRDefault="008168F9" w:rsidP="008168F9">
            <w:pPr>
              <w:jc w:val="center"/>
              <w:rPr>
                <w:rFonts w:ascii="Times New Roman" w:eastAsia="Times New Roman" w:hAnsi="Times New Roman" w:cs="Times New Roman"/>
                <w:spacing w:val="-4"/>
                <w:sz w:val="24"/>
                <w:szCs w:val="24"/>
                <w:lang w:eastAsia="ru-RU"/>
              </w:rPr>
            </w:pPr>
            <w:r w:rsidRPr="008168F9">
              <w:rPr>
                <w:rFonts w:ascii="Times New Roman" w:eastAsia="Times New Roman" w:hAnsi="Times New Roman" w:cs="Times New Roman"/>
                <w:spacing w:val="-4"/>
                <w:sz w:val="24"/>
                <w:szCs w:val="24"/>
                <w:lang w:eastAsia="ru-RU"/>
              </w:rPr>
              <w:t>367</w:t>
            </w:r>
          </w:p>
        </w:tc>
      </w:tr>
      <w:tr w:rsidR="008168F9" w:rsidRPr="008168F9" w:rsidTr="008168F9">
        <w:trPr>
          <w:trHeight w:val="276"/>
        </w:trPr>
        <w:tc>
          <w:tcPr>
            <w:tcW w:w="3232" w:type="dxa"/>
          </w:tcPr>
          <w:p w:rsidR="008168F9" w:rsidRPr="008168F9" w:rsidRDefault="008168F9" w:rsidP="008168F9">
            <w:pPr>
              <w:jc w:val="both"/>
              <w:rPr>
                <w:rFonts w:ascii="Times New Roman" w:eastAsia="Times New Roman" w:hAnsi="Times New Roman" w:cs="Times New Roman"/>
                <w:b/>
                <w:spacing w:val="-4"/>
                <w:sz w:val="24"/>
                <w:szCs w:val="24"/>
                <w:lang w:eastAsia="ru-RU"/>
              </w:rPr>
            </w:pPr>
            <w:r w:rsidRPr="008168F9">
              <w:rPr>
                <w:rFonts w:ascii="Times New Roman" w:eastAsia="Times New Roman" w:hAnsi="Times New Roman" w:cs="Times New Roman"/>
                <w:b/>
                <w:spacing w:val="-4"/>
                <w:sz w:val="24"/>
                <w:szCs w:val="24"/>
                <w:lang w:eastAsia="ru-RU"/>
              </w:rPr>
              <w:t>Итого</w:t>
            </w:r>
          </w:p>
        </w:tc>
        <w:tc>
          <w:tcPr>
            <w:tcW w:w="5811" w:type="dxa"/>
          </w:tcPr>
          <w:p w:rsidR="008168F9" w:rsidRPr="008168F9" w:rsidRDefault="008168F9" w:rsidP="008168F9">
            <w:pPr>
              <w:jc w:val="center"/>
              <w:rPr>
                <w:rFonts w:ascii="Times New Roman" w:eastAsia="Times New Roman" w:hAnsi="Times New Roman" w:cs="Times New Roman"/>
                <w:b/>
                <w:spacing w:val="-4"/>
                <w:sz w:val="24"/>
                <w:szCs w:val="24"/>
                <w:lang w:eastAsia="ru-RU"/>
              </w:rPr>
            </w:pPr>
            <w:r w:rsidRPr="008168F9">
              <w:rPr>
                <w:rFonts w:ascii="Times New Roman" w:eastAsia="Times New Roman" w:hAnsi="Times New Roman" w:cs="Times New Roman"/>
                <w:b/>
                <w:spacing w:val="-4"/>
                <w:sz w:val="24"/>
                <w:szCs w:val="24"/>
                <w:lang w:eastAsia="ru-RU"/>
              </w:rPr>
              <w:t>3 761</w:t>
            </w:r>
          </w:p>
        </w:tc>
      </w:tr>
    </w:tbl>
    <w:p w:rsidR="008168F9" w:rsidRDefault="008168F9" w:rsidP="008168F9">
      <w:pPr>
        <w:autoSpaceDE w:val="0"/>
        <w:autoSpaceDN w:val="0"/>
        <w:adjustRightInd w:val="0"/>
        <w:ind w:firstLine="709"/>
        <w:jc w:val="both"/>
        <w:rPr>
          <w:rFonts w:ascii="Times New Roman" w:hAnsi="Times New Roman" w:cs="Times New Roman"/>
          <w:sz w:val="24"/>
          <w:szCs w:val="24"/>
        </w:rPr>
      </w:pPr>
    </w:p>
    <w:p w:rsidR="00573F18" w:rsidRDefault="008168F9" w:rsidP="008168F9">
      <w:pPr>
        <w:autoSpaceDE w:val="0"/>
        <w:autoSpaceDN w:val="0"/>
        <w:adjustRightInd w:val="0"/>
        <w:ind w:firstLine="709"/>
        <w:jc w:val="both"/>
      </w:pPr>
      <w:r w:rsidRPr="008168F9">
        <w:rPr>
          <w:rFonts w:ascii="Times New Roman" w:hAnsi="Times New Roman" w:cs="Times New Roman"/>
          <w:sz w:val="24"/>
          <w:szCs w:val="24"/>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sectPr w:rsidR="00573F18" w:rsidSect="00D37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194C2B"/>
    <w:multiLevelType w:val="hybridMultilevel"/>
    <w:tmpl w:val="14A2E4D6"/>
    <w:lvl w:ilvl="0" w:tplc="7CE61E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B3B"/>
    <w:rsid w:val="00092668"/>
    <w:rsid w:val="00427B3B"/>
    <w:rsid w:val="00573F18"/>
    <w:rsid w:val="005E58A0"/>
    <w:rsid w:val="008168F9"/>
    <w:rsid w:val="00A76B32"/>
    <w:rsid w:val="00D37AFB"/>
    <w:rsid w:val="00F5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32"/>
  </w:style>
  <w:style w:type="paragraph" w:styleId="1">
    <w:name w:val="heading 1"/>
    <w:basedOn w:val="a"/>
    <w:next w:val="a"/>
    <w:link w:val="10"/>
    <w:uiPriority w:val="9"/>
    <w:qFormat/>
    <w:rsid w:val="008168F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8F9"/>
    <w:rPr>
      <w:rFonts w:ascii="Cambria" w:eastAsia="Times New Roman" w:hAnsi="Cambria" w:cs="Times New Roman"/>
      <w:b/>
      <w:bCs/>
      <w:color w:val="365F91"/>
      <w:sz w:val="28"/>
      <w:szCs w:val="28"/>
    </w:rPr>
  </w:style>
  <w:style w:type="paragraph" w:styleId="a3">
    <w:name w:val="Body Text Indent"/>
    <w:basedOn w:val="a"/>
    <w:link w:val="a4"/>
    <w:uiPriority w:val="99"/>
    <w:rsid w:val="008168F9"/>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8168F9"/>
    <w:rPr>
      <w:rFonts w:ascii="Times New Roman" w:eastAsia="Times New Roman" w:hAnsi="Times New Roman" w:cs="Times New Roman"/>
      <w:sz w:val="20"/>
      <w:szCs w:val="20"/>
      <w:lang w:eastAsia="ru-RU"/>
    </w:rPr>
  </w:style>
  <w:style w:type="paragraph" w:customStyle="1" w:styleId="ConsPlusNormal">
    <w:name w:val="ConsPlusNormal"/>
    <w:rsid w:val="008168F9"/>
    <w:pPr>
      <w:autoSpaceDE w:val="0"/>
      <w:autoSpaceDN w:val="0"/>
      <w:adjustRightInd w:val="0"/>
      <w:spacing w:after="0" w:line="240" w:lineRule="auto"/>
    </w:pPr>
    <w:rPr>
      <w:rFonts w:ascii="Times New Roman" w:eastAsia="Calibri" w:hAnsi="Times New Roman" w:cs="Times New Roman"/>
      <w:sz w:val="30"/>
      <w:szCs w:val="30"/>
    </w:rPr>
  </w:style>
  <w:style w:type="paragraph" w:customStyle="1" w:styleId="ConsPlusNonformat">
    <w:name w:val="ConsPlusNonformat"/>
    <w:rsid w:val="00816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168F9"/>
    <w:pPr>
      <w:tabs>
        <w:tab w:val="center" w:pos="4677"/>
        <w:tab w:val="right" w:pos="9355"/>
      </w:tabs>
      <w:spacing w:after="0" w:line="240" w:lineRule="auto"/>
    </w:pPr>
    <w:rPr>
      <w:rFonts w:ascii="Times New Roman" w:eastAsia="Calibri" w:hAnsi="Times New Roman" w:cs="Times New Roman"/>
      <w:sz w:val="30"/>
    </w:rPr>
  </w:style>
  <w:style w:type="character" w:customStyle="1" w:styleId="a6">
    <w:name w:val="Верхний колонтитул Знак"/>
    <w:basedOn w:val="a0"/>
    <w:link w:val="a5"/>
    <w:uiPriority w:val="99"/>
    <w:rsid w:val="008168F9"/>
    <w:rPr>
      <w:rFonts w:ascii="Times New Roman" w:eastAsia="Calibri" w:hAnsi="Times New Roman" w:cs="Times New Roman"/>
      <w:sz w:val="30"/>
    </w:rPr>
  </w:style>
  <w:style w:type="paragraph" w:styleId="a7">
    <w:name w:val="footer"/>
    <w:basedOn w:val="a"/>
    <w:link w:val="a8"/>
    <w:uiPriority w:val="99"/>
    <w:unhideWhenUsed/>
    <w:rsid w:val="008168F9"/>
    <w:pPr>
      <w:tabs>
        <w:tab w:val="center" w:pos="4677"/>
        <w:tab w:val="right" w:pos="9355"/>
      </w:tabs>
      <w:spacing w:after="0" w:line="240" w:lineRule="auto"/>
    </w:pPr>
    <w:rPr>
      <w:rFonts w:ascii="Times New Roman" w:eastAsia="Calibri" w:hAnsi="Times New Roman" w:cs="Times New Roman"/>
      <w:sz w:val="30"/>
    </w:rPr>
  </w:style>
  <w:style w:type="character" w:customStyle="1" w:styleId="a8">
    <w:name w:val="Нижний колонтитул Знак"/>
    <w:basedOn w:val="a0"/>
    <w:link w:val="a7"/>
    <w:uiPriority w:val="99"/>
    <w:rsid w:val="008168F9"/>
    <w:rPr>
      <w:rFonts w:ascii="Times New Roman" w:eastAsia="Calibri" w:hAnsi="Times New Roman" w:cs="Times New Roman"/>
      <w:sz w:val="30"/>
    </w:rPr>
  </w:style>
  <w:style w:type="character" w:styleId="a9">
    <w:name w:val="Hyperlink"/>
    <w:uiPriority w:val="99"/>
    <w:unhideWhenUsed/>
    <w:rsid w:val="008168F9"/>
    <w:rPr>
      <w:color w:val="0000FF"/>
      <w:u w:val="single"/>
    </w:rPr>
  </w:style>
  <w:style w:type="paragraph" w:styleId="aa">
    <w:name w:val="Balloon Text"/>
    <w:basedOn w:val="a"/>
    <w:link w:val="ab"/>
    <w:uiPriority w:val="99"/>
    <w:semiHidden/>
    <w:unhideWhenUsed/>
    <w:rsid w:val="008168F9"/>
    <w:pPr>
      <w:spacing w:after="0" w:line="240" w:lineRule="auto"/>
    </w:pPr>
    <w:rPr>
      <w:rFonts w:ascii="Segoe UI" w:eastAsia="Calibri" w:hAnsi="Segoe UI" w:cs="Times New Roman"/>
      <w:sz w:val="18"/>
      <w:szCs w:val="18"/>
    </w:rPr>
  </w:style>
  <w:style w:type="character" w:customStyle="1" w:styleId="ab">
    <w:name w:val="Текст выноски Знак"/>
    <w:basedOn w:val="a0"/>
    <w:link w:val="aa"/>
    <w:uiPriority w:val="99"/>
    <w:semiHidden/>
    <w:rsid w:val="008168F9"/>
    <w:rPr>
      <w:rFonts w:ascii="Segoe UI" w:eastAsia="Calibri" w:hAnsi="Segoe UI" w:cs="Times New Roman"/>
      <w:sz w:val="18"/>
      <w:szCs w:val="18"/>
    </w:rPr>
  </w:style>
  <w:style w:type="table" w:styleId="ac">
    <w:name w:val="Table Grid"/>
    <w:basedOn w:val="a1"/>
    <w:uiPriority w:val="59"/>
    <w:rsid w:val="008168F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168F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8168F9"/>
    <w:pPr>
      <w:spacing w:after="0" w:line="240" w:lineRule="auto"/>
    </w:pPr>
    <w:rPr>
      <w:rFonts w:ascii="Calibri" w:eastAsia="Times New Roman" w:hAnsi="Calibri" w:cs="Times New Roman"/>
      <w:lang w:eastAsia="ru-RU"/>
    </w:rPr>
  </w:style>
  <w:style w:type="paragraph" w:customStyle="1" w:styleId="af">
    <w:name w:val="Стиль"/>
    <w:rsid w:val="008168F9"/>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c"/>
    <w:uiPriority w:val="59"/>
    <w:rsid w:val="008168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8168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168F9"/>
  </w:style>
  <w:style w:type="numbering" w:customStyle="1" w:styleId="110">
    <w:name w:val="Нет списка11"/>
    <w:next w:val="a2"/>
    <w:uiPriority w:val="99"/>
    <w:semiHidden/>
    <w:unhideWhenUsed/>
    <w:rsid w:val="008168F9"/>
  </w:style>
  <w:style w:type="paragraph" w:customStyle="1" w:styleId="articleintext">
    <w:name w:val="articleintex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168F9"/>
    <w:rPr>
      <w:rFonts w:ascii="Times New Roman" w:hAnsi="Times New Roman" w:cs="Times New Roman" w:hint="default"/>
      <w:b/>
      <w:bCs/>
    </w:rPr>
  </w:style>
  <w:style w:type="paragraph" w:styleId="20">
    <w:name w:val="Body Text Indent 2"/>
    <w:basedOn w:val="a"/>
    <w:link w:val="21"/>
    <w:uiPriority w:val="99"/>
    <w:unhideWhenUsed/>
    <w:rsid w:val="008168F9"/>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uiPriority w:val="99"/>
    <w:rsid w:val="008168F9"/>
    <w:rPr>
      <w:rFonts w:ascii="Times New Roman" w:eastAsia="Times New Roman" w:hAnsi="Times New Roman" w:cs="Times New Roman"/>
      <w:sz w:val="20"/>
      <w:szCs w:val="20"/>
      <w:lang w:eastAsia="ru-RU"/>
    </w:rPr>
  </w:style>
  <w:style w:type="paragraph" w:customStyle="1" w:styleId="22">
    <w:name w:val="Основной текст (2)"/>
    <w:basedOn w:val="a"/>
    <w:rsid w:val="008168F9"/>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customStyle="1" w:styleId="210">
    <w:name w:val="Основной текст 21"/>
    <w:basedOn w:val="a"/>
    <w:rsid w:val="008168F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f0">
    <w:name w:val="Body Text"/>
    <w:basedOn w:val="a"/>
    <w:link w:val="af1"/>
    <w:uiPriority w:val="99"/>
    <w:unhideWhenUsed/>
    <w:rsid w:val="008168F9"/>
    <w:pPr>
      <w:spacing w:after="120" w:line="240" w:lineRule="auto"/>
      <w:jc w:val="center"/>
    </w:pPr>
    <w:rPr>
      <w:rFonts w:ascii="Calibri" w:eastAsia="Calibri" w:hAnsi="Calibri" w:cs="Times New Roman"/>
    </w:rPr>
  </w:style>
  <w:style w:type="character" w:customStyle="1" w:styleId="af1">
    <w:name w:val="Основной текст Знак"/>
    <w:basedOn w:val="a0"/>
    <w:link w:val="af0"/>
    <w:uiPriority w:val="99"/>
    <w:rsid w:val="008168F9"/>
    <w:rPr>
      <w:rFonts w:ascii="Calibri" w:eastAsia="Calibri" w:hAnsi="Calibri" w:cs="Times New Roman"/>
    </w:rPr>
  </w:style>
  <w:style w:type="table" w:customStyle="1" w:styleId="3">
    <w:name w:val="Сетка таблицы3"/>
    <w:basedOn w:val="a1"/>
    <w:next w:val="ac"/>
    <w:uiPriority w:val="59"/>
    <w:rsid w:val="008168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8168F9"/>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8168F9"/>
    <w:rPr>
      <w:rFonts w:ascii="Times New Roman" w:eastAsia="Times New Roman" w:hAnsi="Times New Roman" w:cs="Times New Roman"/>
      <w:sz w:val="16"/>
      <w:szCs w:val="16"/>
      <w:lang w:eastAsia="ru-RU"/>
    </w:rPr>
  </w:style>
  <w:style w:type="character" w:styleId="af2">
    <w:name w:val="Strong"/>
    <w:uiPriority w:val="22"/>
    <w:qFormat/>
    <w:rsid w:val="008168F9"/>
    <w:rPr>
      <w:b/>
      <w:bCs/>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8168F9"/>
    <w:pPr>
      <w:spacing w:after="0" w:line="240" w:lineRule="auto"/>
    </w:pPr>
    <w:rPr>
      <w:rFonts w:ascii="Calibri" w:eastAsia="Calibri" w:hAnsi="Calibri" w:cs="Times New Roman"/>
      <w:sz w:val="20"/>
      <w:szCs w:val="20"/>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3"/>
    <w:uiPriority w:val="99"/>
    <w:rsid w:val="008168F9"/>
    <w:rPr>
      <w:rFonts w:ascii="Calibri" w:eastAsia="Calibri" w:hAnsi="Calibri" w:cs="Times New Roman"/>
      <w:sz w:val="20"/>
      <w:szCs w:val="20"/>
    </w:rPr>
  </w:style>
  <w:style w:type="character" w:styleId="af5">
    <w:name w:val="footnote reference"/>
    <w:uiPriority w:val="99"/>
    <w:unhideWhenUsed/>
    <w:rsid w:val="008168F9"/>
    <w:rPr>
      <w:vertAlign w:val="superscript"/>
    </w:rPr>
  </w:style>
  <w:style w:type="paragraph" w:customStyle="1" w:styleId="underpoint">
    <w:name w:val="underpoin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168F9"/>
  </w:style>
  <w:style w:type="paragraph" w:customStyle="1" w:styleId="220">
    <w:name w:val="Основной текст 22"/>
    <w:basedOn w:val="a"/>
    <w:rsid w:val="008168F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32">
    <w:name w:val="Body Text 3"/>
    <w:basedOn w:val="a"/>
    <w:link w:val="33"/>
    <w:rsid w:val="008168F9"/>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8168F9"/>
    <w:rPr>
      <w:rFonts w:ascii="Times New Roman" w:eastAsia="Times New Roman" w:hAnsi="Times New Roman" w:cs="Times New Roman"/>
      <w:sz w:val="16"/>
      <w:szCs w:val="16"/>
    </w:rPr>
  </w:style>
  <w:style w:type="paragraph" w:customStyle="1" w:styleId="13">
    <w:name w:val="Название1"/>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8168F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168F9"/>
    <w:rPr>
      <w:rFonts w:ascii="Times New Roman" w:hAnsi="Times New Roman" w:cs="Times New Roman" w:hint="default"/>
      <w:caps/>
    </w:rPr>
  </w:style>
  <w:style w:type="character" w:customStyle="1" w:styleId="promulgator">
    <w:name w:val="promulgator"/>
    <w:rsid w:val="008168F9"/>
    <w:rPr>
      <w:rFonts w:ascii="Times New Roman" w:hAnsi="Times New Roman" w:cs="Times New Roman" w:hint="default"/>
      <w:caps/>
    </w:rPr>
  </w:style>
  <w:style w:type="character" w:customStyle="1" w:styleId="datepr">
    <w:name w:val="datepr"/>
    <w:rsid w:val="008168F9"/>
    <w:rPr>
      <w:rFonts w:ascii="Times New Roman" w:hAnsi="Times New Roman" w:cs="Times New Roman" w:hint="default"/>
    </w:rPr>
  </w:style>
  <w:style w:type="character" w:customStyle="1" w:styleId="number">
    <w:name w:val="number"/>
    <w:rsid w:val="008168F9"/>
    <w:rPr>
      <w:rFonts w:ascii="Times New Roman" w:hAnsi="Times New Roman" w:cs="Times New Roman" w:hint="default"/>
    </w:rPr>
  </w:style>
  <w:style w:type="paragraph" w:customStyle="1" w:styleId="preamble">
    <w:name w:val="preamble"/>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168F9"/>
    <w:rPr>
      <w:rFonts w:ascii="Times New Roman" w:hAnsi="Times New Roman"/>
      <w:sz w:val="28"/>
    </w:rPr>
  </w:style>
  <w:style w:type="paragraph" w:customStyle="1" w:styleId="titleu">
    <w:name w:val="titleu"/>
    <w:basedOn w:val="a"/>
    <w:rsid w:val="008168F9"/>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8168F9"/>
    <w:pPr>
      <w:spacing w:after="0" w:line="240" w:lineRule="auto"/>
    </w:pPr>
    <w:rPr>
      <w:rFonts w:ascii="Times New Roman" w:eastAsia="Times New Roman" w:hAnsi="Times New Roman" w:cs="Times New Roman"/>
      <w:lang w:eastAsia="ru-RU"/>
    </w:rPr>
  </w:style>
  <w:style w:type="paragraph" w:customStyle="1" w:styleId="capu1">
    <w:name w:val="capu1"/>
    <w:basedOn w:val="a"/>
    <w:rsid w:val="008168F9"/>
    <w:pPr>
      <w:spacing w:after="120" w:line="240" w:lineRule="auto"/>
    </w:pPr>
    <w:rPr>
      <w:rFonts w:ascii="Times New Roman" w:eastAsia="Times New Roman" w:hAnsi="Times New Roman" w:cs="Times New Roman"/>
      <w:lang w:eastAsia="ru-RU"/>
    </w:rPr>
  </w:style>
  <w:style w:type="paragraph" w:styleId="af6">
    <w:name w:val="Normal (Web)"/>
    <w:basedOn w:val="a"/>
    <w:uiPriority w:val="99"/>
    <w:unhideWhenUsed/>
    <w:rsid w:val="00816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semiHidden/>
    <w:unhideWhenUsed/>
    <w:rsid w:val="008168F9"/>
    <w:rPr>
      <w:color w:val="800080"/>
      <w:u w:val="single"/>
    </w:rPr>
  </w:style>
  <w:style w:type="character" w:customStyle="1" w:styleId="4">
    <w:name w:val="Основной текст (4)_"/>
    <w:link w:val="40"/>
    <w:rsid w:val="008168F9"/>
    <w:rPr>
      <w:sz w:val="15"/>
      <w:szCs w:val="15"/>
      <w:shd w:val="clear" w:color="auto" w:fill="FFFFFF"/>
    </w:rPr>
  </w:style>
  <w:style w:type="paragraph" w:customStyle="1" w:styleId="40">
    <w:name w:val="Основной текст (4)"/>
    <w:basedOn w:val="a"/>
    <w:link w:val="4"/>
    <w:rsid w:val="008168F9"/>
    <w:pPr>
      <w:shd w:val="clear" w:color="auto" w:fill="FFFFFF"/>
      <w:spacing w:before="8280" w:after="0" w:line="0" w:lineRule="atLeast"/>
    </w:pPr>
    <w:rPr>
      <w:sz w:val="15"/>
      <w:szCs w:val="15"/>
    </w:rPr>
  </w:style>
  <w:style w:type="paragraph" w:customStyle="1" w:styleId="ConsPlusCell">
    <w:name w:val="ConsPlusCell"/>
    <w:rsid w:val="00816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8168F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32"/>
  </w:style>
  <w:style w:type="paragraph" w:styleId="1">
    <w:name w:val="heading 1"/>
    <w:basedOn w:val="a"/>
    <w:next w:val="a"/>
    <w:link w:val="10"/>
    <w:uiPriority w:val="9"/>
    <w:qFormat/>
    <w:rsid w:val="008168F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8F9"/>
    <w:rPr>
      <w:rFonts w:ascii="Cambria" w:eastAsia="Times New Roman" w:hAnsi="Cambria" w:cs="Times New Roman"/>
      <w:b/>
      <w:bCs/>
      <w:color w:val="365F91"/>
      <w:sz w:val="28"/>
      <w:szCs w:val="28"/>
    </w:rPr>
  </w:style>
  <w:style w:type="paragraph" w:styleId="a3">
    <w:name w:val="Body Text Indent"/>
    <w:basedOn w:val="a"/>
    <w:link w:val="a4"/>
    <w:uiPriority w:val="99"/>
    <w:rsid w:val="008168F9"/>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8168F9"/>
    <w:rPr>
      <w:rFonts w:ascii="Times New Roman" w:eastAsia="Times New Roman" w:hAnsi="Times New Roman" w:cs="Times New Roman"/>
      <w:sz w:val="20"/>
      <w:szCs w:val="20"/>
      <w:lang w:eastAsia="ru-RU"/>
    </w:rPr>
  </w:style>
  <w:style w:type="paragraph" w:customStyle="1" w:styleId="ConsPlusNormal">
    <w:name w:val="ConsPlusNormal"/>
    <w:rsid w:val="008168F9"/>
    <w:pPr>
      <w:autoSpaceDE w:val="0"/>
      <w:autoSpaceDN w:val="0"/>
      <w:adjustRightInd w:val="0"/>
      <w:spacing w:after="0" w:line="240" w:lineRule="auto"/>
    </w:pPr>
    <w:rPr>
      <w:rFonts w:ascii="Times New Roman" w:eastAsia="Calibri" w:hAnsi="Times New Roman" w:cs="Times New Roman"/>
      <w:sz w:val="30"/>
      <w:szCs w:val="30"/>
    </w:rPr>
  </w:style>
  <w:style w:type="paragraph" w:customStyle="1" w:styleId="ConsPlusNonformat">
    <w:name w:val="ConsPlusNonformat"/>
    <w:rsid w:val="00816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168F9"/>
    <w:pPr>
      <w:tabs>
        <w:tab w:val="center" w:pos="4677"/>
        <w:tab w:val="right" w:pos="9355"/>
      </w:tabs>
      <w:spacing w:after="0" w:line="240" w:lineRule="auto"/>
    </w:pPr>
    <w:rPr>
      <w:rFonts w:ascii="Times New Roman" w:eastAsia="Calibri" w:hAnsi="Times New Roman" w:cs="Times New Roman"/>
      <w:sz w:val="30"/>
    </w:rPr>
  </w:style>
  <w:style w:type="character" w:customStyle="1" w:styleId="a6">
    <w:name w:val="Верхний колонтитул Знак"/>
    <w:basedOn w:val="a0"/>
    <w:link w:val="a5"/>
    <w:uiPriority w:val="99"/>
    <w:rsid w:val="008168F9"/>
    <w:rPr>
      <w:rFonts w:ascii="Times New Roman" w:eastAsia="Calibri" w:hAnsi="Times New Roman" w:cs="Times New Roman"/>
      <w:sz w:val="30"/>
    </w:rPr>
  </w:style>
  <w:style w:type="paragraph" w:styleId="a7">
    <w:name w:val="footer"/>
    <w:basedOn w:val="a"/>
    <w:link w:val="a8"/>
    <w:uiPriority w:val="99"/>
    <w:unhideWhenUsed/>
    <w:rsid w:val="008168F9"/>
    <w:pPr>
      <w:tabs>
        <w:tab w:val="center" w:pos="4677"/>
        <w:tab w:val="right" w:pos="9355"/>
      </w:tabs>
      <w:spacing w:after="0" w:line="240" w:lineRule="auto"/>
    </w:pPr>
    <w:rPr>
      <w:rFonts w:ascii="Times New Roman" w:eastAsia="Calibri" w:hAnsi="Times New Roman" w:cs="Times New Roman"/>
      <w:sz w:val="30"/>
    </w:rPr>
  </w:style>
  <w:style w:type="character" w:customStyle="1" w:styleId="a8">
    <w:name w:val="Нижний колонтитул Знак"/>
    <w:basedOn w:val="a0"/>
    <w:link w:val="a7"/>
    <w:uiPriority w:val="99"/>
    <w:rsid w:val="008168F9"/>
    <w:rPr>
      <w:rFonts w:ascii="Times New Roman" w:eastAsia="Calibri" w:hAnsi="Times New Roman" w:cs="Times New Roman"/>
      <w:sz w:val="30"/>
    </w:rPr>
  </w:style>
  <w:style w:type="character" w:styleId="a9">
    <w:name w:val="Hyperlink"/>
    <w:uiPriority w:val="99"/>
    <w:unhideWhenUsed/>
    <w:rsid w:val="008168F9"/>
    <w:rPr>
      <w:color w:val="0000FF"/>
      <w:u w:val="single"/>
    </w:rPr>
  </w:style>
  <w:style w:type="paragraph" w:styleId="aa">
    <w:name w:val="Balloon Text"/>
    <w:basedOn w:val="a"/>
    <w:link w:val="ab"/>
    <w:uiPriority w:val="99"/>
    <w:semiHidden/>
    <w:unhideWhenUsed/>
    <w:rsid w:val="008168F9"/>
    <w:pPr>
      <w:spacing w:after="0" w:line="240" w:lineRule="auto"/>
    </w:pPr>
    <w:rPr>
      <w:rFonts w:ascii="Segoe UI" w:eastAsia="Calibri" w:hAnsi="Segoe UI" w:cs="Times New Roman"/>
      <w:sz w:val="18"/>
      <w:szCs w:val="18"/>
    </w:rPr>
  </w:style>
  <w:style w:type="character" w:customStyle="1" w:styleId="ab">
    <w:name w:val="Текст выноски Знак"/>
    <w:basedOn w:val="a0"/>
    <w:link w:val="aa"/>
    <w:uiPriority w:val="99"/>
    <w:semiHidden/>
    <w:rsid w:val="008168F9"/>
    <w:rPr>
      <w:rFonts w:ascii="Segoe UI" w:eastAsia="Calibri" w:hAnsi="Segoe UI" w:cs="Times New Roman"/>
      <w:sz w:val="18"/>
      <w:szCs w:val="18"/>
    </w:rPr>
  </w:style>
  <w:style w:type="table" w:styleId="ac">
    <w:name w:val="Table Grid"/>
    <w:basedOn w:val="a1"/>
    <w:uiPriority w:val="59"/>
    <w:rsid w:val="008168F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168F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8168F9"/>
    <w:pPr>
      <w:spacing w:after="0" w:line="240" w:lineRule="auto"/>
    </w:pPr>
    <w:rPr>
      <w:rFonts w:ascii="Calibri" w:eastAsia="Times New Roman" w:hAnsi="Calibri" w:cs="Times New Roman"/>
      <w:lang w:eastAsia="ru-RU"/>
    </w:rPr>
  </w:style>
  <w:style w:type="paragraph" w:customStyle="1" w:styleId="af">
    <w:name w:val="Стиль"/>
    <w:rsid w:val="008168F9"/>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c"/>
    <w:uiPriority w:val="59"/>
    <w:rsid w:val="008168F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c"/>
    <w:uiPriority w:val="59"/>
    <w:rsid w:val="008168F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8168F9"/>
  </w:style>
  <w:style w:type="numbering" w:customStyle="1" w:styleId="110">
    <w:name w:val="Нет списка11"/>
    <w:next w:val="a2"/>
    <w:uiPriority w:val="99"/>
    <w:semiHidden/>
    <w:unhideWhenUsed/>
    <w:rsid w:val="008168F9"/>
  </w:style>
  <w:style w:type="paragraph" w:customStyle="1" w:styleId="articleintext">
    <w:name w:val="articleintex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168F9"/>
    <w:rPr>
      <w:rFonts w:ascii="Times New Roman" w:hAnsi="Times New Roman" w:cs="Times New Roman" w:hint="default"/>
      <w:b/>
      <w:bCs/>
    </w:rPr>
  </w:style>
  <w:style w:type="paragraph" w:styleId="20">
    <w:name w:val="Body Text Indent 2"/>
    <w:basedOn w:val="a"/>
    <w:link w:val="21"/>
    <w:uiPriority w:val="99"/>
    <w:unhideWhenUsed/>
    <w:rsid w:val="008168F9"/>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uiPriority w:val="99"/>
    <w:rsid w:val="008168F9"/>
    <w:rPr>
      <w:rFonts w:ascii="Times New Roman" w:eastAsia="Times New Roman" w:hAnsi="Times New Roman" w:cs="Times New Roman"/>
      <w:sz w:val="20"/>
      <w:szCs w:val="20"/>
      <w:lang w:eastAsia="ru-RU"/>
    </w:rPr>
  </w:style>
  <w:style w:type="paragraph" w:customStyle="1" w:styleId="22">
    <w:name w:val="Основной текст (2)"/>
    <w:basedOn w:val="a"/>
    <w:rsid w:val="008168F9"/>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customStyle="1" w:styleId="210">
    <w:name w:val="Основной текст 21"/>
    <w:basedOn w:val="a"/>
    <w:rsid w:val="008168F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f0">
    <w:name w:val="Body Text"/>
    <w:basedOn w:val="a"/>
    <w:link w:val="af1"/>
    <w:uiPriority w:val="99"/>
    <w:unhideWhenUsed/>
    <w:rsid w:val="008168F9"/>
    <w:pPr>
      <w:spacing w:after="120" w:line="240" w:lineRule="auto"/>
      <w:jc w:val="center"/>
    </w:pPr>
    <w:rPr>
      <w:rFonts w:ascii="Calibri" w:eastAsia="Calibri" w:hAnsi="Calibri" w:cs="Times New Roman"/>
    </w:rPr>
  </w:style>
  <w:style w:type="character" w:customStyle="1" w:styleId="af1">
    <w:name w:val="Основной текст Знак"/>
    <w:basedOn w:val="a0"/>
    <w:link w:val="af0"/>
    <w:uiPriority w:val="99"/>
    <w:rsid w:val="008168F9"/>
    <w:rPr>
      <w:rFonts w:ascii="Calibri" w:eastAsia="Calibri" w:hAnsi="Calibri" w:cs="Times New Roman"/>
    </w:rPr>
  </w:style>
  <w:style w:type="table" w:customStyle="1" w:styleId="3">
    <w:name w:val="Сетка таблицы3"/>
    <w:basedOn w:val="a1"/>
    <w:next w:val="ac"/>
    <w:uiPriority w:val="59"/>
    <w:rsid w:val="008168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8168F9"/>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8168F9"/>
    <w:rPr>
      <w:rFonts w:ascii="Times New Roman" w:eastAsia="Times New Roman" w:hAnsi="Times New Roman" w:cs="Times New Roman"/>
      <w:sz w:val="16"/>
      <w:szCs w:val="16"/>
      <w:lang w:eastAsia="ru-RU"/>
    </w:rPr>
  </w:style>
  <w:style w:type="character" w:styleId="af2">
    <w:name w:val="Strong"/>
    <w:uiPriority w:val="22"/>
    <w:qFormat/>
    <w:rsid w:val="008168F9"/>
    <w:rPr>
      <w:b/>
      <w:bCs/>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8168F9"/>
    <w:pPr>
      <w:spacing w:after="0" w:line="240" w:lineRule="auto"/>
    </w:pPr>
    <w:rPr>
      <w:rFonts w:ascii="Calibri" w:eastAsia="Calibri" w:hAnsi="Calibri" w:cs="Times New Roman"/>
      <w:sz w:val="20"/>
      <w:szCs w:val="20"/>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3"/>
    <w:uiPriority w:val="99"/>
    <w:rsid w:val="008168F9"/>
    <w:rPr>
      <w:rFonts w:ascii="Calibri" w:eastAsia="Calibri" w:hAnsi="Calibri" w:cs="Times New Roman"/>
      <w:sz w:val="20"/>
      <w:szCs w:val="20"/>
    </w:rPr>
  </w:style>
  <w:style w:type="character" w:styleId="af5">
    <w:name w:val="footnote reference"/>
    <w:uiPriority w:val="99"/>
    <w:unhideWhenUsed/>
    <w:rsid w:val="008168F9"/>
    <w:rPr>
      <w:vertAlign w:val="superscript"/>
    </w:rPr>
  </w:style>
  <w:style w:type="paragraph" w:customStyle="1" w:styleId="underpoint">
    <w:name w:val="underpoin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168F9"/>
  </w:style>
  <w:style w:type="paragraph" w:customStyle="1" w:styleId="220">
    <w:name w:val="Основной текст 22"/>
    <w:basedOn w:val="a"/>
    <w:rsid w:val="008168F9"/>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32">
    <w:name w:val="Body Text 3"/>
    <w:basedOn w:val="a"/>
    <w:link w:val="33"/>
    <w:rsid w:val="008168F9"/>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8168F9"/>
    <w:rPr>
      <w:rFonts w:ascii="Times New Roman" w:eastAsia="Times New Roman" w:hAnsi="Times New Roman" w:cs="Times New Roman"/>
      <w:sz w:val="16"/>
      <w:szCs w:val="16"/>
    </w:rPr>
  </w:style>
  <w:style w:type="paragraph" w:customStyle="1" w:styleId="13">
    <w:name w:val="Название1"/>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8168F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168F9"/>
    <w:rPr>
      <w:rFonts w:ascii="Times New Roman" w:hAnsi="Times New Roman" w:cs="Times New Roman" w:hint="default"/>
      <w:caps/>
    </w:rPr>
  </w:style>
  <w:style w:type="character" w:customStyle="1" w:styleId="promulgator">
    <w:name w:val="promulgator"/>
    <w:rsid w:val="008168F9"/>
    <w:rPr>
      <w:rFonts w:ascii="Times New Roman" w:hAnsi="Times New Roman" w:cs="Times New Roman" w:hint="default"/>
      <w:caps/>
    </w:rPr>
  </w:style>
  <w:style w:type="character" w:customStyle="1" w:styleId="datepr">
    <w:name w:val="datepr"/>
    <w:rsid w:val="008168F9"/>
    <w:rPr>
      <w:rFonts w:ascii="Times New Roman" w:hAnsi="Times New Roman" w:cs="Times New Roman" w:hint="default"/>
    </w:rPr>
  </w:style>
  <w:style w:type="character" w:customStyle="1" w:styleId="number">
    <w:name w:val="number"/>
    <w:rsid w:val="008168F9"/>
    <w:rPr>
      <w:rFonts w:ascii="Times New Roman" w:hAnsi="Times New Roman" w:cs="Times New Roman" w:hint="default"/>
    </w:rPr>
  </w:style>
  <w:style w:type="paragraph" w:customStyle="1" w:styleId="preamble">
    <w:name w:val="preamble"/>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816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168F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168F9"/>
    <w:rPr>
      <w:rFonts w:ascii="Times New Roman" w:hAnsi="Times New Roman"/>
      <w:sz w:val="28"/>
    </w:rPr>
  </w:style>
  <w:style w:type="paragraph" w:customStyle="1" w:styleId="titleu">
    <w:name w:val="titleu"/>
    <w:basedOn w:val="a"/>
    <w:rsid w:val="008168F9"/>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8168F9"/>
    <w:pPr>
      <w:spacing w:after="0" w:line="240" w:lineRule="auto"/>
    </w:pPr>
    <w:rPr>
      <w:rFonts w:ascii="Times New Roman" w:eastAsia="Times New Roman" w:hAnsi="Times New Roman" w:cs="Times New Roman"/>
      <w:lang w:eastAsia="ru-RU"/>
    </w:rPr>
  </w:style>
  <w:style w:type="paragraph" w:customStyle="1" w:styleId="capu1">
    <w:name w:val="capu1"/>
    <w:basedOn w:val="a"/>
    <w:rsid w:val="008168F9"/>
    <w:pPr>
      <w:spacing w:after="120" w:line="240" w:lineRule="auto"/>
    </w:pPr>
    <w:rPr>
      <w:rFonts w:ascii="Times New Roman" w:eastAsia="Times New Roman" w:hAnsi="Times New Roman" w:cs="Times New Roman"/>
      <w:lang w:eastAsia="ru-RU"/>
    </w:rPr>
  </w:style>
  <w:style w:type="paragraph" w:styleId="af6">
    <w:name w:val="Normal (Web)"/>
    <w:basedOn w:val="a"/>
    <w:uiPriority w:val="99"/>
    <w:unhideWhenUsed/>
    <w:rsid w:val="00816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semiHidden/>
    <w:unhideWhenUsed/>
    <w:rsid w:val="008168F9"/>
    <w:rPr>
      <w:color w:val="800080"/>
      <w:u w:val="single"/>
    </w:rPr>
  </w:style>
  <w:style w:type="character" w:customStyle="1" w:styleId="4">
    <w:name w:val="Основной текст (4)_"/>
    <w:link w:val="40"/>
    <w:rsid w:val="008168F9"/>
    <w:rPr>
      <w:sz w:val="15"/>
      <w:szCs w:val="15"/>
      <w:shd w:val="clear" w:color="auto" w:fill="FFFFFF"/>
    </w:rPr>
  </w:style>
  <w:style w:type="paragraph" w:customStyle="1" w:styleId="40">
    <w:name w:val="Основной текст (4)"/>
    <w:basedOn w:val="a"/>
    <w:link w:val="4"/>
    <w:rsid w:val="008168F9"/>
    <w:pPr>
      <w:shd w:val="clear" w:color="auto" w:fill="FFFFFF"/>
      <w:spacing w:before="8280" w:after="0" w:line="0" w:lineRule="atLeast"/>
    </w:pPr>
    <w:rPr>
      <w:sz w:val="15"/>
      <w:szCs w:val="15"/>
    </w:rPr>
  </w:style>
  <w:style w:type="paragraph" w:customStyle="1" w:styleId="ConsPlusCell">
    <w:name w:val="ConsPlusCell"/>
    <w:rsid w:val="00816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8168F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Zverdvd.org</cp:lastModifiedBy>
  <cp:revision>3</cp:revision>
  <dcterms:created xsi:type="dcterms:W3CDTF">2020-05-05T11:50:00Z</dcterms:created>
  <dcterms:modified xsi:type="dcterms:W3CDTF">2020-05-05T11:52:00Z</dcterms:modified>
</cp:coreProperties>
</file>